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F77871">
        <w:trPr>
          <w:trHeight w:val="1821"/>
        </w:trPr>
        <w:tc>
          <w:tcPr>
            <w:tcW w:w="3260" w:type="dxa"/>
          </w:tcPr>
          <w:p w:rsidR="00F77871" w:rsidRDefault="00F77871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:rsidR="00F77871" w:rsidRDefault="00A16C93">
            <w:pPr>
              <w:pStyle w:val="TableParagraph"/>
              <w:ind w:left="89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>
                  <wp:extent cx="932688" cy="749807"/>
                  <wp:effectExtent l="0" t="0" r="0" b="0"/>
                  <wp:docPr id="3" name="Image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8" w:type="dxa"/>
            <w:gridSpan w:val="2"/>
          </w:tcPr>
          <w:p w:rsidR="00F77871" w:rsidRDefault="00F77871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:rsidR="00247005" w:rsidRDefault="00A16C93">
            <w:pPr>
              <w:pStyle w:val="TableParagraph"/>
              <w:ind w:left="2020" w:right="20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Fiche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Psychologue </w:t>
            </w:r>
            <w:r w:rsidR="00247005">
              <w:rPr>
                <w:b/>
                <w:sz w:val="20"/>
              </w:rPr>
              <w:t>Unité d’addictologie</w:t>
            </w:r>
          </w:p>
          <w:p w:rsidR="00F77871" w:rsidRDefault="00A16C93" w:rsidP="00247005">
            <w:pPr>
              <w:pStyle w:val="TableParagraph"/>
              <w:ind w:left="2020" w:right="20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47005">
              <w:rPr>
                <w:b/>
                <w:sz w:val="20"/>
              </w:rPr>
              <w:t xml:space="preserve">Hôpital </w:t>
            </w:r>
            <w:r>
              <w:rPr>
                <w:b/>
                <w:sz w:val="20"/>
              </w:rPr>
              <w:t>Saint-Loup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Agde</w:t>
            </w:r>
          </w:p>
        </w:tc>
      </w:tr>
      <w:tr w:rsidR="00F77871">
        <w:trPr>
          <w:trHeight w:val="976"/>
        </w:trPr>
        <w:tc>
          <w:tcPr>
            <w:tcW w:w="3260" w:type="dxa"/>
          </w:tcPr>
          <w:p w:rsidR="00F77871" w:rsidRDefault="00F77871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:rsidR="00F77871" w:rsidRDefault="00A16C9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Rédacteur</w:t>
            </w:r>
            <w:r>
              <w:rPr>
                <w:spacing w:val="-10"/>
                <w:sz w:val="20"/>
              </w:rPr>
              <w:t xml:space="preserve"> :</w:t>
            </w:r>
          </w:p>
          <w:p w:rsidR="00F77871" w:rsidRDefault="00A16C93" w:rsidP="0024700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Mme</w:t>
            </w:r>
            <w:r>
              <w:rPr>
                <w:spacing w:val="7"/>
                <w:sz w:val="20"/>
              </w:rPr>
              <w:t xml:space="preserve"> </w:t>
            </w:r>
            <w:r w:rsidR="00247005">
              <w:rPr>
                <w:spacing w:val="-2"/>
                <w:sz w:val="20"/>
              </w:rPr>
              <w:t>QUEVEDO</w:t>
            </w:r>
          </w:p>
        </w:tc>
        <w:tc>
          <w:tcPr>
            <w:tcW w:w="3259" w:type="dxa"/>
          </w:tcPr>
          <w:p w:rsidR="00F77871" w:rsidRDefault="00F77871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:rsidR="00F77871" w:rsidRDefault="00A16C9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Validation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7871" w:rsidRDefault="00A16C93" w:rsidP="00247005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TIREFORT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3259" w:type="dxa"/>
          </w:tcPr>
          <w:p w:rsidR="00F77871" w:rsidRDefault="00F77871"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 w:rsidR="00F77871" w:rsidRDefault="00A16C93">
            <w:pPr>
              <w:pStyle w:val="TableParagraph"/>
              <w:ind w:left="88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 w:rsidR="00247005">
              <w:rPr>
                <w:spacing w:val="-2"/>
                <w:sz w:val="20"/>
              </w:rPr>
              <w:t>17</w:t>
            </w:r>
            <w:r>
              <w:rPr>
                <w:spacing w:val="-2"/>
                <w:sz w:val="20"/>
              </w:rPr>
              <w:t>/10/2025</w:t>
            </w:r>
          </w:p>
        </w:tc>
      </w:tr>
    </w:tbl>
    <w:p w:rsidR="00F77871" w:rsidRDefault="00F77871">
      <w:pPr>
        <w:pStyle w:val="Corpsdetexte"/>
        <w:spacing w:before="27"/>
        <w:ind w:left="0"/>
        <w:rPr>
          <w:rFonts w:ascii="Times New Roman"/>
        </w:rPr>
      </w:pPr>
    </w:p>
    <w:p w:rsidR="00F77871" w:rsidRDefault="00A16C93">
      <w:pPr>
        <w:pStyle w:val="Titre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166890</wp:posOffset>
                </wp:positionV>
                <wp:extent cx="61582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F1698" id="Graphic 4" o:spid="_x0000_s1026" style="position:absolute;margin-left:55.2pt;margin-top:13.15pt;width:484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dnMAIAAOEEAAAOAAAAZHJzL2Uyb0RvYy54bWysVE1v2zAMvQ/YfxB0X5ykbdAZcYqhRYsB&#10;RVegGXpWZDk2JosapcTOvx8lW6m3njbMB5kyn6j3+OH1Td9qdlToGjAFX8zmnCkjoWzMvuDft/ef&#10;rjlzXphSaDCq4Cfl+M3m44d1Z3O1hBp0qZBREOPyzha89t7mWeZkrVrhZmCVIWcF2ApPW9xnJYqO&#10;orc6W87nq6wDLC2CVM7R17vByTcxflUp6b9VlVOe6YITNx9XjOsurNlmLfI9Cls3cqQh/oFFKxpD&#10;l55D3Qkv2AGbd6HaRiI4qPxMQptBVTVSRQ2kZjH/Q81LLayKWig5zp7T5P5fWPl0fEbWlAW/5MyI&#10;lkr0MGbjMiSnsy4nzIt9xiDP2UeQPxw5st88YeNGTF9hG7AkjvUx06dzplXvmaSPq8XV9fKCCiLJ&#10;t7q4ioXIRJ7OyoPzDwpiHHF8dH6oU5ksUSdL9iaZSNUOddaxzp4zqjNyRnXeDXW2wodzgVwwWTch&#10;Uo88grOFo9pChPkg4cw2CSGmbxhtpljSNEElX3rbGG/ArOafV4EXBUvu9B5g02v/CpyymcJJDU4N&#10;NwXd8cpzLuj6abYd6Ka8b7QO8h3ud7ca2VGE8YnPyHgCi50wFD+0wQ7KE7VUR11UcPfzIFBxpr8a&#10;atowgMnAZOySgV7fQhzTmHl0ftu/CrTMkllwT73zBGkkRJ7agvgHwIANJw18OXiomtAzkdvAaNzQ&#10;HEX948yHQZ3uI+rtz7T5BQAA//8DAFBLAwQUAAYACAAAACEAEQ1Oyd0AAAAKAQAADwAAAGRycy9k&#10;b3ducmV2LnhtbEyPTU7DMBBG90jcwRokNojaSSFUaZyqQnAA0h7AjU2SEo+Df9rA6Zmu6PKbefrm&#10;TbWZ7chOxofBoYRsIYAZbJ0esJOw370/roCFqFCr0aGR8GMCbOrbm0qV2p3xw5ya2DEqwVAqCX2M&#10;U8l5aHtjVVi4ySDtPp23KlL0HddenancjjwXouBWDUgXejWZ1960X02yEvx3Mz/bfSqORdpts7dk&#10;s98HK+X93bxdA4tmjv8wXPRJHWpyOriEOrCRciaeCJWQF0tgF0CsRA7sQJOXJfC64tcv1H8AAAD/&#10;/wMAUEsBAi0AFAAGAAgAAAAhALaDOJL+AAAA4QEAABMAAAAAAAAAAAAAAAAAAAAAAFtDb250ZW50&#10;X1R5cGVzXS54bWxQSwECLQAUAAYACAAAACEAOP0h/9YAAACUAQAACwAAAAAAAAAAAAAAAAAvAQAA&#10;X3JlbHMvLnJlbHNQSwECLQAUAAYACAAAACEA9SBHZzACAADhBAAADgAAAAAAAAAAAAAAAAAuAgAA&#10;ZHJzL2Uyb0RvYy54bWxQSwECLQAUAAYACAAAACEAEQ1Oyd0AAAAKAQAADwAAAAAAAAAAAAAAAACK&#10;BAAAZHJzL2Rvd25yZXYueG1sUEsFBgAAAAAEAAQA8wAAAJQFAAAAAA=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Informations</w:t>
      </w:r>
      <w:r>
        <w:rPr>
          <w:spacing w:val="12"/>
        </w:rPr>
        <w:t xml:space="preserve"> </w:t>
      </w:r>
      <w:r>
        <w:rPr>
          <w:spacing w:val="-2"/>
        </w:rPr>
        <w:t>générales</w:t>
      </w:r>
    </w:p>
    <w:p w:rsidR="00F77871" w:rsidRDefault="00F77871">
      <w:pPr>
        <w:pStyle w:val="Corpsdetexte"/>
        <w:spacing w:before="2"/>
        <w:ind w:left="0"/>
        <w:rPr>
          <w:b/>
        </w:rPr>
      </w:pPr>
    </w:p>
    <w:p w:rsidR="00F77871" w:rsidRDefault="00A16C93">
      <w:pPr>
        <w:ind w:left="140"/>
        <w:jc w:val="both"/>
        <w:rPr>
          <w:b/>
          <w:sz w:val="20"/>
        </w:rPr>
      </w:pPr>
      <w:r>
        <w:rPr>
          <w:b/>
          <w:sz w:val="20"/>
        </w:rPr>
        <w:t>Missions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générales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F77871" w:rsidRDefault="00A16C93">
      <w:pPr>
        <w:pStyle w:val="Corpsdetexte"/>
        <w:spacing w:before="1"/>
        <w:ind w:left="140" w:right="143"/>
        <w:jc w:val="both"/>
      </w:pPr>
      <w:r>
        <w:t>Les psychologues conçoivent les méthodes et mettent en œuvre les moyens et techniques correspondant à la qualification issue de la formation qu’ils ont reçue. A ce titre, le psychologue étudie et traite au travers d’une démarche professionnelle propre, les</w:t>
      </w:r>
      <w:r>
        <w:t xml:space="preserve"> rapports réciproques entre la vie psychique et les comportements individuels et collectifs afin de promouvoir l’autonomie de la personnalité.</w:t>
      </w:r>
    </w:p>
    <w:p w:rsidR="00F77871" w:rsidRDefault="00A16C93">
      <w:pPr>
        <w:pStyle w:val="Corpsdetexte"/>
        <w:spacing w:before="243"/>
        <w:ind w:left="140" w:right="156"/>
        <w:jc w:val="both"/>
      </w:pPr>
      <w:r>
        <w:t>Il</w:t>
      </w:r>
      <w:r>
        <w:rPr>
          <w:spacing w:val="-3"/>
        </w:rPr>
        <w:t xml:space="preserve"> </w:t>
      </w:r>
      <w:r>
        <w:t>contribue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détermination,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l’indication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réalisation</w:t>
      </w:r>
      <w:r>
        <w:rPr>
          <w:spacing w:val="-2"/>
        </w:rPr>
        <w:t xml:space="preserve"> </w:t>
      </w:r>
      <w:r>
        <w:t>d’actions</w:t>
      </w:r>
      <w:r>
        <w:rPr>
          <w:spacing w:val="-4"/>
        </w:rPr>
        <w:t xml:space="preserve"> </w:t>
      </w:r>
      <w:r>
        <w:t>préventives</w:t>
      </w:r>
      <w:r>
        <w:rPr>
          <w:spacing w:val="-2"/>
        </w:rPr>
        <w:t xml:space="preserve"> </w:t>
      </w:r>
      <w:r>
        <w:t>et curatives</w:t>
      </w:r>
      <w:r>
        <w:rPr>
          <w:spacing w:val="-4"/>
        </w:rPr>
        <w:t xml:space="preserve"> </w:t>
      </w:r>
      <w:r>
        <w:t>et collabo</w:t>
      </w:r>
      <w:r>
        <w:t>re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projet thérapeutique ou éducatif tant sur le plan individuel qu’institutionnel.</w:t>
      </w:r>
    </w:p>
    <w:p w:rsidR="00F77871" w:rsidRDefault="00A16C93">
      <w:pPr>
        <w:pStyle w:val="Corpsdetexte"/>
        <w:spacing w:before="244"/>
        <w:ind w:left="140"/>
        <w:jc w:val="both"/>
      </w:pPr>
      <w:r>
        <w:t>Le</w:t>
      </w:r>
      <w:r>
        <w:rPr>
          <w:spacing w:val="-7"/>
        </w:rPr>
        <w:t xml:space="preserve"> </w:t>
      </w:r>
      <w:r>
        <w:t>psychologue</w:t>
      </w:r>
      <w:r>
        <w:rPr>
          <w:spacing w:val="-7"/>
        </w:rPr>
        <w:t xml:space="preserve"> </w:t>
      </w:r>
      <w:r>
        <w:t>préserve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vie</w:t>
      </w:r>
      <w:r>
        <w:rPr>
          <w:spacing w:val="-7"/>
        </w:rPr>
        <w:t xml:space="preserve"> </w:t>
      </w:r>
      <w:r>
        <w:t>privée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personnes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garantissant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secret</w:t>
      </w:r>
      <w:r>
        <w:rPr>
          <w:spacing w:val="-3"/>
        </w:rPr>
        <w:t xml:space="preserve"> </w:t>
      </w:r>
      <w:r>
        <w:rPr>
          <w:spacing w:val="-2"/>
        </w:rPr>
        <w:t>professionnel.</w:t>
      </w:r>
    </w:p>
    <w:p w:rsidR="00F77871" w:rsidRDefault="00F77871">
      <w:pPr>
        <w:pStyle w:val="Corpsdetexte"/>
        <w:spacing w:before="3"/>
        <w:ind w:left="0"/>
        <w:rPr>
          <w:sz w:val="15"/>
        </w:rPr>
      </w:pPr>
    </w:p>
    <w:p w:rsidR="00F77871" w:rsidRDefault="00F77871">
      <w:pPr>
        <w:pStyle w:val="Corpsdetexte"/>
        <w:rPr>
          <w:sz w:val="15"/>
        </w:rPr>
        <w:sectPr w:rsidR="00F77871">
          <w:footerReference w:type="default" r:id="rId9"/>
          <w:type w:val="continuous"/>
          <w:pgSz w:w="11910" w:h="16840"/>
          <w:pgMar w:top="1380" w:right="992" w:bottom="1160" w:left="992" w:header="0" w:footer="972" w:gutter="0"/>
          <w:pgNumType w:start="1"/>
          <w:cols w:space="720"/>
        </w:sectPr>
      </w:pPr>
    </w:p>
    <w:p w:rsidR="00F77871" w:rsidRDefault="00A16C93">
      <w:pPr>
        <w:pStyle w:val="Titre1"/>
        <w:spacing w:before="59"/>
      </w:pPr>
      <w:r>
        <w:t>Présentation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l’établissement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F77871" w:rsidRDefault="00A16C93">
      <w:pPr>
        <w:spacing w:before="57"/>
        <w:rPr>
          <w:b/>
          <w:sz w:val="20"/>
        </w:rPr>
      </w:pPr>
      <w:r>
        <w:br w:type="column"/>
      </w:r>
    </w:p>
    <w:p w:rsidR="00F77871" w:rsidRDefault="00A16C93">
      <w:pPr>
        <w:pStyle w:val="Titre1"/>
        <w:ind w:right="3630"/>
        <w:jc w:val="center"/>
      </w:pPr>
      <w:r>
        <w:t>Hôpitaux</w:t>
      </w:r>
      <w:r>
        <w:rPr>
          <w:spacing w:val="-10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Bassin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Thau Boulevard Camille Blanc 34200 SETE</w:t>
      </w:r>
    </w:p>
    <w:p w:rsidR="00F77871" w:rsidRDefault="00F77871">
      <w:pPr>
        <w:pStyle w:val="Titre1"/>
        <w:jc w:val="center"/>
        <w:sectPr w:rsidR="00F77871">
          <w:type w:val="continuous"/>
          <w:pgSz w:w="11910" w:h="16840"/>
          <w:pgMar w:top="1380" w:right="992" w:bottom="1160" w:left="992" w:header="0" w:footer="972" w:gutter="0"/>
          <w:cols w:num="2" w:space="720" w:equalWidth="0">
            <w:col w:w="2925" w:space="925"/>
            <w:col w:w="6076"/>
          </w:cols>
        </w:sectPr>
      </w:pPr>
    </w:p>
    <w:p w:rsidR="00F77871" w:rsidRDefault="00F77871">
      <w:pPr>
        <w:pStyle w:val="Corpsdetexte"/>
        <w:spacing w:before="1"/>
        <w:ind w:left="0"/>
        <w:rPr>
          <w:b/>
        </w:rPr>
      </w:pPr>
    </w:p>
    <w:p w:rsidR="00F77871" w:rsidRDefault="00A16C93">
      <w:pPr>
        <w:pStyle w:val="Corpsdetexte"/>
        <w:ind w:left="501"/>
      </w:pPr>
      <w:r>
        <w:t>942</w:t>
      </w:r>
      <w:r>
        <w:rPr>
          <w:spacing w:val="-5"/>
        </w:rPr>
        <w:t xml:space="preserve"> </w:t>
      </w:r>
      <w:r>
        <w:t>lits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places</w:t>
      </w:r>
      <w:r>
        <w:rPr>
          <w:spacing w:val="-6"/>
        </w:rPr>
        <w:t xml:space="preserve"> </w:t>
      </w:r>
      <w:r>
        <w:rPr>
          <w:spacing w:val="-2"/>
        </w:rPr>
        <w:t>installés</w:t>
      </w:r>
    </w:p>
    <w:p w:rsidR="00F77871" w:rsidRDefault="00F77871">
      <w:pPr>
        <w:pStyle w:val="Corpsdetexte"/>
        <w:spacing w:before="1"/>
        <w:ind w:left="0"/>
      </w:pPr>
    </w:p>
    <w:p w:rsidR="00F77871" w:rsidRDefault="00A16C93">
      <w:pPr>
        <w:pStyle w:val="Corpsdetexte"/>
        <w:spacing w:line="244" w:lineRule="exact"/>
        <w:ind w:left="501"/>
      </w:pPr>
      <w:r>
        <w:t>Structure</w:t>
      </w:r>
      <w:r>
        <w:rPr>
          <w:spacing w:val="-8"/>
        </w:rPr>
        <w:t xml:space="preserve"> </w:t>
      </w:r>
      <w:r>
        <w:t>composée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plusieurs</w:t>
      </w:r>
      <w:r>
        <w:rPr>
          <w:spacing w:val="-6"/>
        </w:rPr>
        <w:t xml:space="preserve"> </w:t>
      </w:r>
      <w:r>
        <w:t>sites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ind w:right="145"/>
        <w:rPr>
          <w:sz w:val="20"/>
        </w:rPr>
      </w:pPr>
      <w:r>
        <w:rPr>
          <w:sz w:val="20"/>
        </w:rPr>
        <w:t>Hôpital</w:t>
      </w:r>
      <w:r>
        <w:rPr>
          <w:spacing w:val="35"/>
          <w:sz w:val="20"/>
        </w:rPr>
        <w:t xml:space="preserve"> </w:t>
      </w:r>
      <w:r>
        <w:rPr>
          <w:sz w:val="20"/>
        </w:rPr>
        <w:t>Saint</w:t>
      </w:r>
      <w:r>
        <w:rPr>
          <w:spacing w:val="35"/>
          <w:sz w:val="20"/>
        </w:rPr>
        <w:t xml:space="preserve"> </w:t>
      </w:r>
      <w:r>
        <w:rPr>
          <w:sz w:val="20"/>
        </w:rPr>
        <w:t>Clair</w:t>
      </w:r>
      <w:r>
        <w:rPr>
          <w:spacing w:val="35"/>
          <w:sz w:val="20"/>
        </w:rPr>
        <w:t xml:space="preserve"> </w:t>
      </w:r>
      <w:r>
        <w:rPr>
          <w:sz w:val="20"/>
        </w:rPr>
        <w:t>à</w:t>
      </w:r>
      <w:r>
        <w:rPr>
          <w:spacing w:val="33"/>
          <w:sz w:val="20"/>
        </w:rPr>
        <w:t xml:space="preserve"> </w:t>
      </w:r>
      <w:r>
        <w:rPr>
          <w:sz w:val="20"/>
        </w:rPr>
        <w:t>Sète</w:t>
      </w:r>
      <w:r>
        <w:rPr>
          <w:spacing w:val="37"/>
          <w:sz w:val="20"/>
        </w:rPr>
        <w:t xml:space="preserve"> </w:t>
      </w:r>
      <w:r>
        <w:rPr>
          <w:sz w:val="20"/>
        </w:rPr>
        <w:t>(Urgences</w:t>
      </w:r>
      <w:r>
        <w:rPr>
          <w:spacing w:val="34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sz w:val="20"/>
        </w:rPr>
        <w:t xml:space="preserve"> </w:t>
      </w:r>
      <w:r>
        <w:rPr>
          <w:sz w:val="20"/>
        </w:rPr>
        <w:t>Médecine</w:t>
      </w:r>
      <w:r>
        <w:rPr>
          <w:spacing w:val="34"/>
          <w:sz w:val="20"/>
        </w:rPr>
        <w:t xml:space="preserve"> </w:t>
      </w:r>
      <w:r>
        <w:rPr>
          <w:sz w:val="20"/>
        </w:rPr>
        <w:t>Chirurgie</w:t>
      </w:r>
      <w:r>
        <w:rPr>
          <w:spacing w:val="34"/>
          <w:sz w:val="20"/>
        </w:rPr>
        <w:t xml:space="preserve"> </w:t>
      </w:r>
      <w:r>
        <w:rPr>
          <w:sz w:val="20"/>
        </w:rPr>
        <w:t>Obstétrique</w:t>
      </w:r>
      <w:r>
        <w:rPr>
          <w:spacing w:val="34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sz w:val="20"/>
        </w:rPr>
        <w:t xml:space="preserve"> </w:t>
      </w:r>
      <w:r>
        <w:rPr>
          <w:sz w:val="20"/>
        </w:rPr>
        <w:t>Plateau</w:t>
      </w:r>
      <w:r>
        <w:rPr>
          <w:spacing w:val="36"/>
          <w:sz w:val="20"/>
        </w:rPr>
        <w:t xml:space="preserve"> </w:t>
      </w:r>
      <w:r>
        <w:rPr>
          <w:sz w:val="20"/>
        </w:rPr>
        <w:t>Technique</w:t>
      </w:r>
      <w:r>
        <w:rPr>
          <w:spacing w:val="34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sz w:val="20"/>
        </w:rPr>
        <w:t xml:space="preserve"> </w:t>
      </w:r>
      <w:r>
        <w:rPr>
          <w:sz w:val="20"/>
        </w:rPr>
        <w:t>Centre Administratif / Consultations)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5" w:lineRule="exact"/>
        <w:rPr>
          <w:sz w:val="20"/>
        </w:rPr>
      </w:pPr>
      <w:r>
        <w:rPr>
          <w:sz w:val="20"/>
        </w:rPr>
        <w:t>Hôpital</w:t>
      </w:r>
      <w:r>
        <w:rPr>
          <w:spacing w:val="-7"/>
          <w:sz w:val="20"/>
        </w:rPr>
        <w:t xml:space="preserve"> </w:t>
      </w:r>
      <w:r>
        <w:rPr>
          <w:sz w:val="20"/>
        </w:rPr>
        <w:t>saint</w:t>
      </w:r>
      <w:r>
        <w:rPr>
          <w:spacing w:val="-5"/>
          <w:sz w:val="20"/>
        </w:rPr>
        <w:t xml:space="preserve"> </w:t>
      </w:r>
      <w:r>
        <w:rPr>
          <w:sz w:val="20"/>
        </w:rPr>
        <w:t>Loup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Agde</w:t>
      </w:r>
      <w:r>
        <w:rPr>
          <w:spacing w:val="-6"/>
          <w:sz w:val="20"/>
        </w:rPr>
        <w:t xml:space="preserve"> </w:t>
      </w:r>
      <w:r>
        <w:rPr>
          <w:sz w:val="20"/>
        </w:rPr>
        <w:t>(Médecine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SMR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USLD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Consultations</w:t>
      </w:r>
      <w:r>
        <w:rPr>
          <w:spacing w:val="-7"/>
          <w:sz w:val="20"/>
        </w:rPr>
        <w:t xml:space="preserve"> </w:t>
      </w:r>
      <w:r>
        <w:rPr>
          <w:sz w:val="20"/>
        </w:rPr>
        <w:t>programmées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programmées)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4" w:lineRule="exact"/>
        <w:rPr>
          <w:sz w:val="20"/>
        </w:rPr>
      </w:pPr>
      <w:r>
        <w:rPr>
          <w:sz w:val="20"/>
        </w:rPr>
        <w:t>EHPAD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Vias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4" w:lineRule="exact"/>
        <w:rPr>
          <w:sz w:val="20"/>
        </w:rPr>
      </w:pPr>
      <w:r>
        <w:rPr>
          <w:sz w:val="20"/>
        </w:rPr>
        <w:t>EHPAD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Marseillan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4" w:lineRule="exact"/>
        <w:rPr>
          <w:sz w:val="20"/>
        </w:rPr>
      </w:pPr>
      <w:r>
        <w:rPr>
          <w:sz w:val="20"/>
        </w:rPr>
        <w:t>EHPAD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d’Agde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rPr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Hameau</w:t>
      </w:r>
      <w:r>
        <w:rPr>
          <w:spacing w:val="-4"/>
          <w:sz w:val="20"/>
        </w:rPr>
        <w:t xml:space="preserve"> </w:t>
      </w:r>
      <w:r>
        <w:rPr>
          <w:sz w:val="20"/>
        </w:rPr>
        <w:t>résidentiel</w:t>
      </w:r>
      <w:r>
        <w:rPr>
          <w:spacing w:val="-5"/>
          <w:sz w:val="20"/>
        </w:rPr>
        <w:t xml:space="preserve"> </w:t>
      </w:r>
      <w:r>
        <w:rPr>
          <w:sz w:val="20"/>
        </w:rPr>
        <w:t>médicalisé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Pergolines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Sète</w:t>
      </w:r>
      <w:r>
        <w:rPr>
          <w:spacing w:val="-4"/>
          <w:sz w:val="20"/>
        </w:rPr>
        <w:t xml:space="preserve"> </w:t>
      </w:r>
      <w:r>
        <w:rPr>
          <w:sz w:val="20"/>
        </w:rPr>
        <w:t>(SMR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EPHAD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USLD)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before="2" w:line="255" w:lineRule="exact"/>
        <w:rPr>
          <w:sz w:val="20"/>
        </w:rPr>
      </w:pPr>
      <w:r>
        <w:rPr>
          <w:sz w:val="20"/>
        </w:rPr>
        <w:t>Service</w:t>
      </w:r>
      <w:r>
        <w:rPr>
          <w:spacing w:val="-11"/>
          <w:sz w:val="20"/>
        </w:rPr>
        <w:t xml:space="preserve"> </w:t>
      </w:r>
      <w:r>
        <w:rPr>
          <w:sz w:val="20"/>
        </w:rPr>
        <w:t>Médico</w:t>
      </w:r>
      <w:r>
        <w:rPr>
          <w:spacing w:val="-9"/>
          <w:sz w:val="20"/>
        </w:rPr>
        <w:t xml:space="preserve"> </w:t>
      </w:r>
      <w:r>
        <w:rPr>
          <w:sz w:val="20"/>
        </w:rPr>
        <w:t>Psychologique,</w:t>
      </w:r>
      <w:r>
        <w:rPr>
          <w:spacing w:val="-9"/>
          <w:sz w:val="20"/>
        </w:rPr>
        <w:t xml:space="preserve"> </w:t>
      </w:r>
      <w:r>
        <w:rPr>
          <w:sz w:val="20"/>
        </w:rPr>
        <w:t>unité</w:t>
      </w:r>
      <w:r>
        <w:rPr>
          <w:spacing w:val="-10"/>
          <w:sz w:val="20"/>
        </w:rPr>
        <w:t xml:space="preserve"> </w:t>
      </w:r>
      <w:r>
        <w:rPr>
          <w:sz w:val="20"/>
        </w:rPr>
        <w:t>d’hospitalisation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psychiatrie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adulte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4" w:lineRule="exact"/>
        <w:rPr>
          <w:sz w:val="20"/>
        </w:rPr>
      </w:pPr>
      <w:r>
        <w:rPr>
          <w:sz w:val="20"/>
        </w:rPr>
        <w:t>CMPEA</w:t>
      </w:r>
      <w:r>
        <w:rPr>
          <w:spacing w:val="-5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z w:val="20"/>
        </w:rPr>
        <w:t>hôpital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jour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Sète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(pédopsychiatrie)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4" w:lineRule="exact"/>
        <w:rPr>
          <w:sz w:val="20"/>
        </w:rPr>
      </w:pPr>
      <w:r>
        <w:rPr>
          <w:sz w:val="20"/>
        </w:rPr>
        <w:t>CMPEA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Frontignan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(pédopsychiatrie)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rPr>
          <w:sz w:val="20"/>
        </w:rPr>
      </w:pPr>
      <w:r>
        <w:rPr>
          <w:sz w:val="20"/>
        </w:rPr>
        <w:t>CMPEA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Mèze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(pédopsychiatrie)</w:t>
      </w:r>
    </w:p>
    <w:p w:rsidR="00F77871" w:rsidRDefault="00F77871">
      <w:pPr>
        <w:pStyle w:val="Corpsdetexte"/>
        <w:spacing w:before="2"/>
        <w:ind w:left="0"/>
      </w:pPr>
    </w:p>
    <w:p w:rsidR="00F77871" w:rsidRDefault="00A16C93">
      <w:pPr>
        <w:pStyle w:val="Titre1"/>
        <w:ind w:left="501"/>
      </w:pPr>
      <w:r>
        <w:rPr>
          <w:rFonts w:ascii="Wingdings" w:hAnsi="Wingdings"/>
          <w:b w:val="0"/>
        </w:rPr>
        <w:t></w:t>
      </w:r>
      <w:r>
        <w:rPr>
          <w:rFonts w:ascii="Times New Roman" w:hAnsi="Times New Roman"/>
          <w:b w:val="0"/>
          <w:spacing w:val="7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fiche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poste</w:t>
      </w:r>
      <w:r>
        <w:rPr>
          <w:spacing w:val="-3"/>
        </w:rPr>
        <w:t xml:space="preserve"> </w:t>
      </w:r>
      <w:r>
        <w:t>concerne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F77871" w:rsidRDefault="00A16C93">
      <w:pPr>
        <w:pStyle w:val="Paragraphedeliste"/>
        <w:numPr>
          <w:ilvl w:val="1"/>
          <w:numId w:val="1"/>
        </w:numPr>
        <w:tabs>
          <w:tab w:val="left" w:pos="1556"/>
        </w:tabs>
        <w:spacing w:line="246" w:lineRule="exact"/>
        <w:ind w:left="1556" w:hanging="335"/>
        <w:rPr>
          <w:sz w:val="20"/>
        </w:rPr>
      </w:pPr>
      <w:r>
        <w:rPr>
          <w:sz w:val="20"/>
        </w:rPr>
        <w:t>L’Unité</w:t>
      </w:r>
      <w:r>
        <w:rPr>
          <w:spacing w:val="-6"/>
          <w:sz w:val="20"/>
        </w:rPr>
        <w:t xml:space="preserve"> </w:t>
      </w:r>
      <w:r w:rsidR="00247005">
        <w:rPr>
          <w:sz w:val="20"/>
        </w:rPr>
        <w:t>d’addictologie</w:t>
      </w:r>
      <w:r>
        <w:rPr>
          <w:spacing w:val="-6"/>
          <w:sz w:val="20"/>
        </w:rPr>
        <w:t xml:space="preserve"> </w:t>
      </w:r>
      <w:r>
        <w:rPr>
          <w:sz w:val="20"/>
        </w:rPr>
        <w:t>Saint-Loup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Agde</w:t>
      </w:r>
    </w:p>
    <w:p w:rsidR="00F77871" w:rsidRDefault="00F77871">
      <w:pPr>
        <w:pStyle w:val="Paragraphedeliste"/>
        <w:spacing w:line="246" w:lineRule="exact"/>
        <w:rPr>
          <w:sz w:val="20"/>
        </w:rPr>
        <w:sectPr w:rsidR="00F77871">
          <w:type w:val="continuous"/>
          <w:pgSz w:w="11910" w:h="16840"/>
          <w:pgMar w:top="1380" w:right="992" w:bottom="1160" w:left="992" w:header="0" w:footer="972" w:gutter="0"/>
          <w:cols w:space="720"/>
        </w:sectPr>
      </w:pPr>
    </w:p>
    <w:p w:rsidR="00F77871" w:rsidRDefault="00A16C93">
      <w:pPr>
        <w:pStyle w:val="Titre1"/>
        <w:spacing w:before="42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193547</wp:posOffset>
                </wp:positionV>
                <wp:extent cx="615823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8B059" id="Graphic 5" o:spid="_x0000_s1026" style="position:absolute;margin-left:55.2pt;margin-top:15.25pt;width:484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VrMAIAAOEEAAAOAAAAZHJzL2Uyb0RvYy54bWysVE1v2zAMvQ/YfxB0X5ykSNAZcYqhRYsB&#10;RVegGXZWZDk2JouaqMTOvx8lW6m3nVrMB5kyn6j3+OHNTd9qdlIOGzAFX8zmnCkjoWzMoeDfd/ef&#10;rjlDL0wpNBhV8LNCfrP9+GHT2VwtoQZdKscoiMG8swWvvbd5lqGsVStwBlYZclbgWuFp6w5Z6URH&#10;0VudLefzddaBK60DqRDp693g5NsYv6qU9N+qCpVnuuDEzcfVxXUf1my7EfnBCVs3cqQh3sGiFY2h&#10;Sy+h7oQX7Oiaf0K1jXSAUPmZhDaDqmqkihpIzWL+l5qXWlgVtVBy0F7ShP8vrHw6PTvWlAVfcWZE&#10;SyV6GLOxCsnpLOaEebHPLshD+wjyJ5Ij+8MTNjhi+sq1AUviWB8zfb5kWvWeSfq4Xqyul1dUEEm+&#10;9dUqFiITeTorj+gfFMQ44vSIfqhTmSxRJ0v2JpmOqh3qrGOdPWdUZ8cZ1Xk/1NkKH84FcsFk3YRI&#10;PfIIzhZOagcR5oOEC9skhJi+YrSZYknTBJV86W1jvAGznn9eB14ULLnTe4BNr30TOGUzhZMaUA03&#10;Bd3xyksu6PppthF0U943Wgf56A77W+3YSYTxic/IeAKLnTAUP7TBHsoztVRHXVRw/HUUTnGmvxpq&#10;2jCAyXDJ2CfDeX0LcUxj5h36Xf9DOMssmQX31DtPkEZC5KktiH8ADNhw0sCXo4eqCT0TuQ2Mxg3N&#10;UdQ/znwY1Ok+ol7/TNvfAAAA//8DAFBLAwQUAAYACAAAACEA7m3wLtwAAAAKAQAADwAAAGRycy9k&#10;b3ducmV2LnhtbEyPTU7DMBBG90jcwRokNojaLiSqQpyqQnAA0h7AjU0SiMfBP23g9ExXsPxmnr55&#10;U28XN7GTDXH0qECuBDCLnTcj9goO+9f7DbCYNBo9ebQKvm2EbXN9VevK+DO+2VObekYlGCutYEhp&#10;rjiP3WCdjis/W6Tduw9OJ4qh5yboM5W7ia+FKLnTI9KFQc/2ebDdZ5udgvDVLoU75PKjzPudfMlO&#10;/tw5pW5vlt0TsGSX9AfDRZ/UoSGno89oIpsoS/FIqIIHUQC7AGIj1sCONJEF8Kbm/19ofgEAAP//&#10;AwBQSwECLQAUAAYACAAAACEAtoM4kv4AAADhAQAAEwAAAAAAAAAAAAAAAAAAAAAAW0NvbnRlbnRf&#10;VHlwZXNdLnhtbFBLAQItABQABgAIAAAAIQA4/SH/1gAAAJQBAAALAAAAAAAAAAAAAAAAAC8BAABf&#10;cmVscy8ucmVsc1BLAQItABQABgAIAAAAIQBW+pVrMAIAAOEEAAAOAAAAAAAAAAAAAAAAAC4CAABk&#10;cnMvZTJvRG9jLnhtbFBLAQItABQABgAIAAAAIQDubfAu3AAAAAoBAAAPAAAAAAAAAAAAAAAAAIoE&#10;AABkcnMvZG93bnJldi54bWxQSwUGAAAAAAQABADzAAAAkwUAAAAA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Missions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Activités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sein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l’établissement</w:t>
      </w:r>
    </w:p>
    <w:p w:rsidR="00F77871" w:rsidRDefault="00F77871">
      <w:pPr>
        <w:pStyle w:val="Corpsdetexte"/>
        <w:ind w:left="0"/>
        <w:rPr>
          <w:b/>
        </w:rPr>
      </w:pPr>
    </w:p>
    <w:p w:rsidR="00F77871" w:rsidRDefault="00A16C93">
      <w:pPr>
        <w:pStyle w:val="Corpsdetexte"/>
        <w:ind w:left="140"/>
      </w:pPr>
      <w:r>
        <w:t>Le</w:t>
      </w:r>
      <w:r>
        <w:rPr>
          <w:spacing w:val="-5"/>
        </w:rPr>
        <w:t xml:space="preserve"> </w:t>
      </w:r>
      <w:r>
        <w:t>poste</w:t>
      </w:r>
      <w:r>
        <w:rPr>
          <w:spacing w:val="-5"/>
        </w:rPr>
        <w:t xml:space="preserve"> </w:t>
      </w:r>
      <w:r>
        <w:t>proposé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hauteur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 w:rsidR="00247005">
        <w:t>0,25</w:t>
      </w:r>
      <w:r>
        <w:rPr>
          <w:spacing w:val="-4"/>
        </w:rPr>
        <w:t xml:space="preserve"> </w:t>
      </w:r>
      <w:r>
        <w:t>ETP,</w:t>
      </w:r>
      <w:r>
        <w:rPr>
          <w:spacing w:val="-3"/>
        </w:rPr>
        <w:t xml:space="preserve"> </w:t>
      </w:r>
      <w:r>
        <w:t>soit</w:t>
      </w:r>
      <w:r>
        <w:rPr>
          <w:spacing w:val="-4"/>
        </w:rPr>
        <w:t xml:space="preserve"> </w:t>
      </w:r>
      <w:r w:rsidR="00247005">
        <w:t>25</w:t>
      </w:r>
      <w:r>
        <w:t>%</w:t>
      </w:r>
      <w:r w:rsidR="00247005">
        <w:rPr>
          <w:spacing w:val="-5"/>
        </w:rPr>
        <w:t>.</w:t>
      </w:r>
    </w:p>
    <w:p w:rsidR="00F77871" w:rsidRPr="00F50234" w:rsidRDefault="00247005" w:rsidP="00F50234">
      <w:pPr>
        <w:tabs>
          <w:tab w:val="left" w:pos="1555"/>
        </w:tabs>
        <w:spacing w:line="468" w:lineRule="auto"/>
        <w:ind w:right="5477"/>
        <w:rPr>
          <w:sz w:val="20"/>
        </w:rPr>
      </w:pPr>
      <w:r>
        <w:rPr>
          <w:sz w:val="20"/>
        </w:rPr>
        <w:t xml:space="preserve">   </w:t>
      </w:r>
      <w:r w:rsidR="00A16C93" w:rsidRPr="00247005">
        <w:rPr>
          <w:sz w:val="20"/>
        </w:rPr>
        <w:t>Voici les missions</w:t>
      </w:r>
      <w:r>
        <w:rPr>
          <w:sz w:val="20"/>
        </w:rPr>
        <w:t xml:space="preserve"> principales</w:t>
      </w:r>
      <w:r w:rsidR="00A16C93" w:rsidRPr="00247005">
        <w:rPr>
          <w:sz w:val="20"/>
        </w:rPr>
        <w:t xml:space="preserve"> :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>Entretiens spécialisés à visée diagnostique, évaluative ou thérapeutique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>Repérage des éléments cliniques observés en lien avec la conduite addictive dans l’histoire du patient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>Bilans psychologiques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>Animation de groupes thérapeutiques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>Réalisation de recueil de données et démarche de soins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>Participation à la planification et à la coordination du projet de soins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>Suivi individuel et ajustements cliniques si besoin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>Animation de réunions et de groupes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>Supervision d’équipe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 xml:space="preserve"> Participation aux réunions d’équipe, staff d’équipe pluridisciplinaire et réunions institutionnelles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>Formation des personnels</w:t>
      </w:r>
    </w:p>
    <w:p w:rsidR="00247005" w:rsidRPr="00247005" w:rsidRDefault="00247005" w:rsidP="00247005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247005">
        <w:rPr>
          <w:sz w:val="20"/>
        </w:rPr>
        <w:t>Participation aux actions de santé publique</w:t>
      </w:r>
    </w:p>
    <w:p w:rsidR="00F77871" w:rsidRDefault="00F77871">
      <w:pPr>
        <w:pStyle w:val="Paragraphedeliste"/>
        <w:rPr>
          <w:sz w:val="20"/>
        </w:rPr>
        <w:sectPr w:rsidR="00F77871">
          <w:pgSz w:w="11910" w:h="16840"/>
          <w:pgMar w:top="1100" w:right="992" w:bottom="1160" w:left="992" w:header="0" w:footer="972" w:gutter="0"/>
          <w:cols w:space="720"/>
        </w:sectPr>
      </w:pPr>
    </w:p>
    <w:p w:rsidR="00F77871" w:rsidRDefault="00A16C93">
      <w:pPr>
        <w:pStyle w:val="Titre1"/>
        <w:spacing w:before="36"/>
        <w:jc w:val="both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191007</wp:posOffset>
                </wp:positionV>
                <wp:extent cx="61582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A6FE9" id="Graphic 6" o:spid="_x0000_s1026" style="position:absolute;margin-left:55.2pt;margin-top:15.05pt;width:484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J+LgIAAOEEAAAOAAAAZHJzL2Uyb0RvYy54bWysVMFu2zAMvQ/YPwi6L05S1OiMOMXQosWA&#10;oivQDDsrshwbk0VNVOLk70fJluttpw3zQabEJ5qPj/Tm9txpdlIOWzAlXy2WnCkjoWrNoeRfdw8f&#10;bjhDL0wlNBhV8otCfrt9/27T20KtoQFdKccoiMGityVvvLdFlqFsVCdwAVYZctbgOuFp6w5Z5URP&#10;0TudrZfLPOvBVdaBVIh0ej84+TbGr2sl/Ze6RuWZLjnl5uPq4roPa7bdiOLghG1aOaYh/iGLTrSG&#10;PjqFuhdesKNr/wjVtdIBQu0XEroM6rqVKnIgNqvlb2xeG2FV5ELFQTuVCf9fWPl8enGsrUqec2ZE&#10;RxI9jtXIQ3F6iwVhXu2LC/TQPoH8juTIfvGEDY6Yc+26gCVy7BwrfZkqrc6eSTrMV9c36ysSRJIv&#10;v7qOQmSiSHflEf2jghhHnJ7QDzpVyRJNsuTZJNOR2kFnHXX2nJHOjjPSeT/obIUP90JywWT9LJFm&#10;zCM4OzipHUSYDxSmbBMRyvQNo80cS5xmqORLbxvjDZh8+TGWmIIld3oPsPln/wqcqpnCSQ2ogmYD&#10;78mItaDDebURdFs9tFoH+ugO+zvt2EmE8YlPqCRdmcFiJwzihzbYQ3Whluqpi0qOP47CKc70Z0NN&#10;GwYwGS4Z+2Q4r+8gjmmsvEO/O38TzjJLZsk99c4zpJEQRWqLQGrChpsGPh091G3omZjbkNG4oTmK&#10;BMaZD4M630fU259p+xMAAP//AwBQSwMEFAAGAAgAAAAhALM2y6ncAAAACgEAAA8AAABkcnMvZG93&#10;bnJldi54bWxMj01OwzAQRvdI3MEaJDaI2i40qtI4VYXgAKQ9gBsPSUo8Dv5pA6fHXcHym3n65k21&#10;ne3IzujD4EiBXAhgSK0zA3UKDvu3xzWwEDUZPTpCBd8YYFvf3lS6NO5C73huYsdyCYVSK+hjnErO&#10;Q9uj1WHhJqS8+3De6pij77jx+pLL7ciXQhTc6oHyhV5P+NJj+9kkq8B/NfPKHlJxKtJ+J1+TlT8P&#10;Vqn7u3m3ARZxjn8wXPWzOtTZ6egSmcDGnKV4zqiCJyGBXQGxFktgxzyREnhd8f8v1L8AAAD//wMA&#10;UEsBAi0AFAAGAAgAAAAhALaDOJL+AAAA4QEAABMAAAAAAAAAAAAAAAAAAAAAAFtDb250ZW50X1R5&#10;cGVzXS54bWxQSwECLQAUAAYACAAAACEAOP0h/9YAAACUAQAACwAAAAAAAAAAAAAAAAAvAQAAX3Jl&#10;bHMvLnJlbHNQSwECLQAUAAYACAAAACEAs5Xifi4CAADhBAAADgAAAAAAAAAAAAAAAAAuAgAAZHJz&#10;L2Uyb0RvYy54bWxQSwECLQAUAAYACAAAACEAszbLqdwAAAAKAQAADwAAAAAAAAAAAAAAAACIBAAA&#10;ZHJzL2Rvd25yZXYueG1sUEsFBgAAAAAEAAQA8wAAAJEFAAAAAA=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Organisation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particularité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rPr>
          <w:spacing w:val="-2"/>
        </w:rPr>
        <w:t>poste</w:t>
      </w:r>
    </w:p>
    <w:p w:rsidR="00F77871" w:rsidRDefault="00F77871">
      <w:pPr>
        <w:pStyle w:val="Corpsdetexte"/>
        <w:spacing w:before="10"/>
        <w:ind w:left="0"/>
        <w:rPr>
          <w:b/>
          <w:sz w:val="19"/>
        </w:rPr>
      </w:pPr>
    </w:p>
    <w:tbl>
      <w:tblPr>
        <w:tblStyle w:val="TableNormal"/>
        <w:tblW w:w="0" w:type="auto"/>
        <w:tblInd w:w="2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094"/>
      </w:tblGrid>
      <w:tr w:rsidR="00F77871">
        <w:trPr>
          <w:trHeight w:val="244"/>
        </w:trPr>
        <w:tc>
          <w:tcPr>
            <w:tcW w:w="2269" w:type="dxa"/>
            <w:shd w:val="clear" w:color="auto" w:fill="E6E6E6"/>
          </w:tcPr>
          <w:p w:rsidR="00F77871" w:rsidRDefault="00A16C93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Poste</w:t>
            </w:r>
          </w:p>
        </w:tc>
        <w:tc>
          <w:tcPr>
            <w:tcW w:w="2094" w:type="dxa"/>
            <w:shd w:val="clear" w:color="auto" w:fill="E6E6E6"/>
          </w:tcPr>
          <w:p w:rsidR="00F77871" w:rsidRDefault="00A16C93">
            <w:pPr>
              <w:pStyle w:val="TableParagraph"/>
              <w:spacing w:before="1" w:line="22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Horaires</w:t>
            </w:r>
          </w:p>
        </w:tc>
      </w:tr>
      <w:tr w:rsidR="00F77871">
        <w:trPr>
          <w:trHeight w:val="244"/>
        </w:trPr>
        <w:tc>
          <w:tcPr>
            <w:tcW w:w="2269" w:type="dxa"/>
          </w:tcPr>
          <w:p w:rsidR="00F77871" w:rsidRDefault="00A16C93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>
                      <wp:simplePos x="0" y="0"/>
                      <wp:positionH relativeFrom="column">
                        <wp:posOffset>987933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636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F91F2" id="Group 7" o:spid="_x0000_s1026" style="position:absolute;margin-left:77.8pt;margin-top:.7pt;width:10.7pt;height:10.7pt;z-index:-15841792;mso-wrap-distance-left:0;mso-wrap-distance-right:0" coordsize="135890,135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731KAIAAAUFAAAOAAAAZHJzL2Uyb0RvYy54bWycVNtu2zAMfR+wfxD0&#10;3jhpsTQT4vQla1Cg2IJdPkCRZVuodQElx8nfj5IdZ0iGtuiDBcq8HR6SWj4cdEP2EryyJqezyZQS&#10;aYQtlKly+uf3482CEh+4KXhjjczpUXr6sPr8adk5Jm9tbZtCAsEgxrPO5bQOwbEs86KWmvuJddKg&#10;srSgecArVFkBvMPouslup9N51lkoHFghvce/615JVyl+WUoRfpSll4E0OUVsIZ2Qzl08s9WSswq4&#10;q5UYYPAPoNBcGUw6hlrzwEkL6iqUVgKst2WYCKszW5ZKyFQDVjObXlSzAdu6VEvFusqNNCG1Fzx9&#10;OKz4vt8CUUVO7ykxXGOLUlZyH6npXMXQYgPul9tCXx+Kz1a8eFRnl/p4r87GhxJ0dMIyySFxfhw5&#10;l4dABP6c3X1ZfMXOCFQNcuqJqLFxV16i/vaqX8ZZnzRBG6E4JRh+A4EoXRH49qChV2hB0iGIflcM&#10;zeGldTfYa8eD2qlGhWOaW+xqBGX2WyUis/Fy7gUuTd+LJ80rSRaxFyeLaB+5v3LfNco9qqaJjEd5&#10;AIrDfjEs/6m1H8S1Fa2WJvSbBbJBzNb4WjlPCTCpdxIHBZ6KGfYLtzrgtDhQJvRr5APIIOqYv0Qc&#10;P3H5IlDORkUCfcYZS/DDYL1zVuZ383FWotwnODk78GEjrSZRQKSIAInmjO+f/YDlZDIw2KdPuBDN&#10;MNK4awn38C7EZf73nqzOr9fq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oQ&#10;5zjeAAAACAEAAA8AAABkcnMvZG93bnJldi54bWxMj0FLw0AQhe+C/2EZwZvdJJq2xGxKKeqpCLaC&#10;eNtmp0lodjZkt0n6752e7G0e7/Hme/lqsq0YsPeNIwXxLAKBVDrTUKXge//+tAThgyajW0eo4IIe&#10;VsX9Xa4z40b6wmEXKsEl5DOtoA6hy6T0ZY1W+5nrkNg7ut7qwLKvpOn1yOW2lUkUzaXVDfGHWne4&#10;qbE87c5Wwceox/Vz/DZsT8fN5Xeffv5sY1Tq8WFav4IIOIX/MFzxGR0KZjq4MxkvWtZpOucoHy8g&#10;rv5iwdsOCpJkCbLI5e2A4g8AAP//AwBQSwMECgAAAAAAAAAhAM693QpQAQAAUAEAABQAAABkcnMv&#10;bWVkaWEvaW1hZ2UxLnBuZ4lQTkcNChoKAAAADUlIRFIAAAAdAAAAHQgGAAAAVpNnDwAAAAZiS0dE&#10;AP8A/wD/oL2nkwAAAAlwSFlzAAAOxAAADsQBlSsOGwAAAPBJREFUSInV10sOgyAQBuCfhLqAy7Dh&#10;XHMVz9WNl3FFHaabalrjA1oypiYs1IEvymtAjPEOQLRKjPFuXjew1j66rkvGGLS+RAQppW6aptvy&#10;zFqbAAgR9TlnIyJoVXLOhoj6dwcAxDk3zi9awu8gEfXOuXFBvffjOuBXeKs97/0nuhfYChQRbKIt&#10;4KP6u+gv8Fm9Q/QbuCT+FK2BS+OK0JIGa/5IMXrUcG0XVKFbADNXD7ZqdA2HEIba0f0VKiJgZjOD&#10;IYSBmYvn8X98qXqfqo9e9XmqviKpr73qu4z6fqqeOajnSJdkg9p57zUZ/hVnmSdfADtbQng/wQAA&#10;AABJRU5ErkJgglBLAQItABQABgAIAAAAIQCxgme2CgEAABMCAAATAAAAAAAAAAAAAAAAAAAAAABb&#10;Q29udGVudF9UeXBlc10ueG1sUEsBAi0AFAAGAAgAAAAhADj9If/WAAAAlAEAAAsAAAAAAAAAAAAA&#10;AAAAOwEAAF9yZWxzLy5yZWxzUEsBAi0AFAAGAAgAAAAhAAQjvfUoAgAABQUAAA4AAAAAAAAAAAAA&#10;AAAAOgIAAGRycy9lMm9Eb2MueG1sUEsBAi0AFAAGAAgAAAAhAKomDr68AAAAIQEAABkAAAAAAAAA&#10;AAAAAAAAjgQAAGRycy9fcmVscy9lMm9Eb2MueG1sLnJlbHNQSwECLQAUAAYACAAAACEAGhDnON4A&#10;AAAIAQAADwAAAAAAAAAAAAAAAACBBQAAZHJzL2Rvd25yZXYueG1sUEsBAi0ACgAAAAAAAAAhAM69&#10;3QpQAQAAUAEAABQAAAAAAAAAAAAAAAAAjAYAAGRycy9tZWRpYS9pbWFnZTEucG5nUEsFBgAAAAAG&#10;AAYAfAEAAA4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135636;height:13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ZakwAAAANoAAAAPAAAAZHJzL2Rvd25yZXYueG1sRE/LisIw&#10;FN0L/kO4ghvRVBeiHaOID3Ah+JzF7C7NtS3T3NQm2vr3ZiG4PJz3bNGYQjypcrllBcNBBII4sTrn&#10;VMH1su1PQDiPrLGwTApe5GAxb7dmGGtb84meZ5+KEMIuRgWZ92UspUsyMugGtiQO3M1WBn2AVSp1&#10;hXUIN4UcRdFYGsw5NGRY0iqj5P/8MApcnd/Hm2b6e9utDn/r4yXq7fVGqW6nWf6A8NT4r/jj3mkF&#10;YWu4Em6AnL8BAAD//wMAUEsBAi0AFAAGAAgAAAAhANvh9svuAAAAhQEAABMAAAAAAAAAAAAAAAAA&#10;AAAAAFtDb250ZW50X1R5cGVzXS54bWxQSwECLQAUAAYACAAAACEAWvQsW78AAAAVAQAACwAAAAAA&#10;AAAAAAAAAAAfAQAAX3JlbHMvLnJlbHNQSwECLQAUAAYACAAAACEAouGWpM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Jour</w:t>
            </w:r>
          </w:p>
        </w:tc>
        <w:tc>
          <w:tcPr>
            <w:tcW w:w="2094" w:type="dxa"/>
          </w:tcPr>
          <w:p w:rsidR="00F77871" w:rsidRDefault="00A16C93">
            <w:pPr>
              <w:pStyle w:val="TableParagraph"/>
              <w:tabs>
                <w:tab w:val="left" w:pos="1158"/>
              </w:tabs>
              <w:spacing w:before="1" w:line="223" w:lineRule="exact"/>
              <w:ind w:left="109"/>
              <w:rPr>
                <w:position w:val="-3"/>
                <w:sz w:val="20"/>
              </w:rPr>
            </w:pPr>
            <w:r>
              <w:rPr>
                <w:spacing w:val="-2"/>
                <w:sz w:val="20"/>
              </w:rPr>
              <w:t>Fixes</w:t>
            </w:r>
            <w:r>
              <w:rPr>
                <w:sz w:val="20"/>
              </w:rPr>
              <w:tab/>
            </w:r>
            <w:r>
              <w:rPr>
                <w:noProof/>
                <w:position w:val="-3"/>
                <w:sz w:val="20"/>
                <w:lang w:eastAsia="fr-FR"/>
              </w:rPr>
              <w:drawing>
                <wp:inline distT="0" distB="0" distL="0" distR="0">
                  <wp:extent cx="135636" cy="13563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871">
        <w:trPr>
          <w:trHeight w:val="244"/>
        </w:trPr>
        <w:tc>
          <w:tcPr>
            <w:tcW w:w="2269" w:type="dxa"/>
          </w:tcPr>
          <w:p w:rsidR="00F77871" w:rsidRDefault="00A16C93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989457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1" y="126492"/>
                                      </a:lnTo>
                                      <a:lnTo>
                                        <a:pt x="1264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4CB56" id="Group 10" o:spid="_x0000_s1026" style="position:absolute;margin-left:77.9pt;margin-top:.7pt;width:10.7pt;height:10.7pt;z-index:-1584128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26owIAAE8GAAAOAAAAZHJzL2Uyb0RvYy54bWykVclu2zAQvRfoPxC817JcZxMsB0XcGAWC&#10;JEBS9ExT1IJSJEvSlvP3HY5E2XGKFkh9kB7Fx1nezNCL630ryU5Y12iV03QypUQorotGVTn9/nz7&#10;6ZIS55kqmNRK5PRFOHq9/Phh0ZlMzHStZSEsASPKZZ3Jae29yZLE8Vq0zE20EQo2S21b5mFpq6Sw&#10;rAPrrUxm0+l50mlbGKu5cA6+rvpNukT7ZSm4fyhLJzyROYXYPD4tPjfhmSwXLKssM3XDhzDYO6Jo&#10;WaPA6WhqxTwjW9u8MdU23GqnSz/huk10WTZcYA6QTTo9yWZt9dZgLlXWVWaUCaQ90endZvn97tGS&#10;poDagTyKtVAjdEtgDeJ0psqAs7bmyTzaPkOAd5r/dLCdnO6HdXUg70vbhkOQKNmj6i+j6mLvCYeP&#10;6eezyytwzmFrwFgVXkPp3pzi9de/nktY1jvF0MZQOgP95Q4Suv+T8KlmRmBlXJAnSpgeJOw7Kk17&#10;EZEVFERJXeYGMU/0mZ9dzCgBHRCgCqNKs4vpNKrU46B/zJZlfOv8WmiUm+3unMfjVRERqyPiexWh&#10;hQEJoyFxNDwlMBqWEhiNTT8ahvlwLtQwQNJBjYZI6hGG3VbvxLNGnj8ULZ2dz69mwRREeqBIdUxF&#10;EkgX6n/Mj6z4Nmj4iI0dCoYjIb57IogVm+0fnD965VI70QceMscMRjXA4LHeUgVhrtL5HC8Bp2VT&#10;3DZSBjmcrTY30pIdC1cQ/gY9XtGMdX7FXN3zcGugSYVzFpsmdPJGFy/Qcx3cWzl1v7bMCkrkNwVd&#10;DVn7CGwEmwislzcar0KsFPh83v9g1pDgPqceuu1ex+ZmWewjSDcQem44qfSXrddlE5oMBi1GNCxg&#10;0BDhrQXo1bV4vEbW4X9g+RsAAP//AwBQSwMEFAAGAAgAAAAhANir6vnfAAAACAEAAA8AAABkcnMv&#10;ZG93bnJldi54bWxMj0FLw0AQhe+C/2EZwZvdJBpb0mxKKeqpCLaC9DbNTpPQ7G7IbpP03zs96e09&#10;3vDeN/lqMq0YqPeNswriWQSCbOl0YysF3/v3pwUIH9BqbJ0lBVfysCru73LMtBvtFw27UAkusT5D&#10;BXUIXSalL2sy6GeuI8vZyfUGA9u+krrHkctNK5MoepUGG8sLNXa0qak87y5GwceI4/o5fhu259Pm&#10;etinnz/bmJR6fJjWSxCBpvB3DDd8RoeCmY7uYrUXLfs0ZfTA4gXELZ/PExBHBUmyAFnk8v8DxS8A&#10;AAD//wMAUEsBAi0AFAAGAAgAAAAhALaDOJL+AAAA4QEAABMAAAAAAAAAAAAAAAAAAAAAAFtDb250&#10;ZW50X1R5cGVzXS54bWxQSwECLQAUAAYACAAAACEAOP0h/9YAAACUAQAACwAAAAAAAAAAAAAAAAAv&#10;AQAAX3JlbHMvLnJlbHNQSwECLQAUAAYACAAAACEAquvduqMCAABPBgAADgAAAAAAAAAAAAAAAAAu&#10;AgAAZHJzL2Uyb0RvYy54bWxQSwECLQAUAAYACAAAACEA2Kvq+d8AAAAIAQAADwAAAAAAAAAAAAAA&#10;AAD9BAAAZHJzL2Rvd25yZXYueG1sUEsFBgAAAAAEAAQA8wAAAAkGAAAAAA==&#10;">
                      <v:shape id="Graphic 11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oRJwgAAANsAAAAPAAAAZHJzL2Rvd25yZXYueG1sRE/JasMw&#10;EL0X8g9iAr3VshNoUzdKCC2BHtpDs1AfB2tqm1gjY8nb31eBQG7zeOust6OpRU+tqywrSKIYBHFu&#10;dcWFgtNx/7QC4TyyxtoyKZjIwXYze1hjqu3AP9QffCFCCLsUFZTeN6mULi/JoItsQxy4P9sa9AG2&#10;hdQtDiHc1HIRx8/SYMWhocSG3kvKL4fOKKhfzEJ/DJkfk+/8tZu+lv05+1XqcT7u3kB4Gv1dfHN/&#10;6jA/gesv4QC5+QcAAP//AwBQSwECLQAUAAYACAAAACEA2+H2y+4AAACFAQAAEwAAAAAAAAAAAAAA&#10;AAAAAAAAW0NvbnRlbnRfVHlwZXNdLnhtbFBLAQItABQABgAIAAAAIQBa9CxbvwAAABUBAAALAAAA&#10;AAAAAAAAAAAAAB8BAABfcmVscy8ucmVsc1BLAQItABQABgAIAAAAIQCGXoRJwgAAANsAAAAPAAAA&#10;AAAAAAAAAAAAAAcCAABkcnMvZG93bnJldi54bWxQSwUGAAAAAAMAAwC3AAAA9gIAAAAA&#10;" path="m,126492r126491,l126491,,,,,126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Nuit</w:t>
            </w:r>
          </w:p>
        </w:tc>
        <w:tc>
          <w:tcPr>
            <w:tcW w:w="2094" w:type="dxa"/>
          </w:tcPr>
          <w:p w:rsidR="00F77871" w:rsidRDefault="00A16C93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727201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1" y="126492"/>
                                      </a:lnTo>
                                      <a:lnTo>
                                        <a:pt x="1264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55C57" id="Group 12" o:spid="_x0000_s1026" style="position:absolute;margin-left:57.25pt;margin-top:.7pt;width:10.7pt;height:10.7pt;z-index:-1584076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s6pAIAAE8GAAAOAAAAZHJzL2Uyb0RvYy54bWykVclu2zAQvRfoPxC817JsZ7EQOSjiJigQ&#10;pAHiomeaohaUIlmStpy/73BkykuKFkh9kB7Fx+HMm8U3t7tWkq2wrtEqp+loTIlQXBeNqnL6fXX/&#10;6ZoS55kqmNRK5PRVOHq7+PjhpjOZmOhay0JYAkaUyzqT09p7kyWJ47VomRtpIxRsltq2zMPSVklh&#10;WQfWW5lMxuPLpNO2MFZz4Rx8XfabdIH2y1Jw/60snfBE5hR88/i0+FyHZ7K4YVllmakbvneDvcOL&#10;ljUKLh1MLZlnZGObN6bahlvtdOlHXLeJLsuGC4wBoknHZ9E8WL0xGEuVdZUZZAJpz3R6t1n+tH22&#10;pCkgdxNKFGshR3gtgTWI05kqA86DNS/m2fYRAnzU/KeD7eR8P6yrA3lX2jYcgkDJDlV/HVQXO084&#10;fEynF9dzyA2HrT3GrPAaUvfmFK+//PVcwrL+UnRtcKUzUF/uIKH7PwlfamYEZsYFeaKE04OEfUWl&#10;015EZAUFUVKXub2YZ/rMLq4gC6ADAlRhUGlyNR5HlXoc9I/RsoxvnH8QGuVm20fn8XhVRMTqiPhO&#10;RWihQUJrSGwNTwm0hqUEWmPdt4ZhPpwLOQyQdKFQek/qAYbdVm/FSiPPH5KWTi5ncywk8PRAkeqY&#10;iqQU4z7hR1Z8GzR8xMb2BcOREN89EcSKxfYPzh9v5VI70UscIketBzXA4LHeUgVh5ulshkPAadkU&#10;942UQQ5nq/WdtGTLwgjCX5AWLJzQjHV+yVzd83BrT5MK+ywWTajktS5eoeY6mFs5db82zApK5FcF&#10;VR2GXAQ2gnUE1ss7jaMQMwV3rnY/mDUkXJ9TD9X2pGNxsyzWETgbCD03nFT688brsglFBo0WPdov&#10;oNEQ4dQCdDIWj9fIOvwPLH4DAAD//wMAUEsDBBQABgAIAAAAIQCmzTvA3wAAAAgBAAAPAAAAZHJz&#10;L2Rvd25yZXYueG1sTI9BS8NAEIXvgv9hGcGb3SRtpMZsSinqqQhtBfG2zU6T0OxsyG6T9N87Pelt&#10;Hu/x5nv5arKtGLD3jSMF8SwCgVQ601Cl4Ovw/rQE4YMmo1tHqOCKHlbF/V2uM+NG2uGwD5XgEvKZ&#10;VlCH0GVS+rJGq/3MdUjsnVxvdWDZV9L0euRy28okip6l1Q3xh1p3uKmxPO8vVsHHqMf1PH4btufT&#10;5vpzSD+/tzEq9fgwrV9BBJzCXxhu+IwOBTMd3YWMFy3reJFylI8FiJs/T19AHBUkyRJkkcv/A4pf&#10;AAAA//8DAFBLAQItABQABgAIAAAAIQC2gziS/gAAAOEBAAATAAAAAAAAAAAAAAAAAAAAAABbQ29u&#10;dGVudF9UeXBlc10ueG1sUEsBAi0AFAAGAAgAAAAhADj9If/WAAAAlAEAAAsAAAAAAAAAAAAAAAAA&#10;LwEAAF9yZWxzLy5yZWxzUEsBAi0AFAAGAAgAAAAhAP7wKzqkAgAATwYAAA4AAAAAAAAAAAAAAAAA&#10;LgIAAGRycy9lMm9Eb2MueG1sUEsBAi0AFAAGAAgAAAAhAKbNO8DfAAAACAEAAA8AAAAAAAAAAAAA&#10;AAAA/gQAAGRycy9kb3ducmV2LnhtbFBLBQYAAAAABAAEAPMAAAAKBgAAAAA=&#10;">
                      <v:shape id="Graphic 13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+lwwAAANsAAAAPAAAAZHJzL2Rvd25yZXYueG1sRE9La8JA&#10;EL4L/odlhN7MRoXaRjdBLIUe2oOxRY9DdpqEZmdDds3j33cLBW/z8T1nn42mET11rrasYBXFIIgL&#10;q2suFXyeX5dPIJxH1thYJgUTOcjS+WyPibYDn6jPfSlCCLsEFVTet4mUrqjIoItsSxy4b9sZ9AF2&#10;pdQdDiHcNHIdx4/SYM2hocKWjhUVP/nNKGi2Zq1fhqsfVx/F82163/Rf14tSD4vxsAPhafR38b/7&#10;TYf5G/j7JRwg018AAAD//wMAUEsBAi0AFAAGAAgAAAAhANvh9svuAAAAhQEAABMAAAAAAAAAAAAA&#10;AAAAAAAAAFtDb250ZW50X1R5cGVzXS54bWxQSwECLQAUAAYACAAAACEAWvQsW78AAAAVAQAACwAA&#10;AAAAAAAAAAAAAAAfAQAAX3JlbHMvLnJlbHNQSwECLQAUAAYACAAAACEAGcC/pcMAAADbAAAADwAA&#10;AAAAAAAAAAAAAAAHAgAAZHJzL2Rvd25yZXYueG1sUEsFBgAAAAADAAMAtwAAAPcCAAAAAA==&#10;" path="m,126492r126491,l126491,,,,,126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Variables</w:t>
            </w:r>
          </w:p>
        </w:tc>
      </w:tr>
    </w:tbl>
    <w:p w:rsidR="00F77871" w:rsidRDefault="00F77871">
      <w:pPr>
        <w:pStyle w:val="Corpsdetexte"/>
        <w:spacing w:before="3"/>
        <w:ind w:left="0"/>
        <w:rPr>
          <w:b/>
        </w:rPr>
      </w:pPr>
    </w:p>
    <w:p w:rsidR="00F77871" w:rsidRDefault="00A16C93">
      <w:pPr>
        <w:spacing w:line="243" w:lineRule="exact"/>
        <w:ind w:left="140"/>
        <w:jc w:val="both"/>
        <w:rPr>
          <w:b/>
          <w:sz w:val="20"/>
        </w:rPr>
      </w:pPr>
      <w:r>
        <w:rPr>
          <w:b/>
          <w:spacing w:val="-2"/>
          <w:sz w:val="20"/>
        </w:rPr>
        <w:t>Relations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professionnelles</w:t>
      </w:r>
      <w:r>
        <w:rPr>
          <w:b/>
          <w:spacing w:val="15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F77871" w:rsidRDefault="00A16C93">
      <w:pPr>
        <w:pStyle w:val="Corpsdetexte"/>
        <w:ind w:left="140" w:right="140"/>
        <w:jc w:val="both"/>
      </w:pPr>
      <w:r>
        <w:t xml:space="preserve">Le psychologue est rattaché hiérarchiquement à la Directrice d’établissement et par délégation au Directeur des ressources humaines. </w:t>
      </w:r>
      <w:bookmarkStart w:id="0" w:name="_GoBack"/>
      <w:bookmarkEnd w:id="0"/>
      <w:r w:rsidRPr="00A16C93">
        <w:t xml:space="preserve">Il est rattaché fonctionnellement à la Cheffe de </w:t>
      </w:r>
      <w:r w:rsidR="00F50234">
        <w:t>Service Mme BERNET MEINNIER Caroline.</w:t>
      </w:r>
    </w:p>
    <w:p w:rsidR="00F77871" w:rsidRDefault="00A16C93">
      <w:pPr>
        <w:pStyle w:val="Corpsdetexte"/>
        <w:spacing w:before="244"/>
        <w:ind w:left="140" w:right="140"/>
        <w:jc w:val="both"/>
      </w:pPr>
      <w:r>
        <w:t>Il est en lien avec les</w:t>
      </w:r>
      <w:r>
        <w:t>, le</w:t>
      </w:r>
      <w:r>
        <w:rPr>
          <w:spacing w:val="-1"/>
        </w:rPr>
        <w:t xml:space="preserve"> </w:t>
      </w:r>
      <w:r>
        <w:t>Cadre supérieur de</w:t>
      </w:r>
      <w:r>
        <w:rPr>
          <w:spacing w:val="-1"/>
        </w:rPr>
        <w:t xml:space="preserve"> </w:t>
      </w:r>
      <w:r>
        <w:t>pôle, les cadres de santé et autres membres d</w:t>
      </w:r>
      <w:r w:rsidR="00247005">
        <w:t>e l’équipe pluridisciplinaire de l’unité addictologie</w:t>
      </w:r>
      <w:r>
        <w:t>.</w:t>
      </w:r>
    </w:p>
    <w:p w:rsidR="00F77871" w:rsidRDefault="00F77871">
      <w:pPr>
        <w:pStyle w:val="Corpsdetexte"/>
        <w:spacing w:before="1"/>
        <w:ind w:left="0"/>
      </w:pPr>
    </w:p>
    <w:p w:rsidR="00F77871" w:rsidRDefault="00A16C93">
      <w:pPr>
        <w:pStyle w:val="Corpsdetexte"/>
        <w:spacing w:before="1"/>
        <w:ind w:left="140" w:right="139"/>
        <w:jc w:val="both"/>
      </w:pPr>
      <w:r>
        <w:t xml:space="preserve">Dans le cadre des projets institutionnels, il est également en lien avec les autres psychologues et neuropsychologues des services des HBT (Collège des Psychologues) ainsi que les équipes pluridisciplinaires </w:t>
      </w:r>
      <w:r>
        <w:t xml:space="preserve">des HBT. Il peut être </w:t>
      </w:r>
      <w:r>
        <w:t xml:space="preserve">en lien également avec le psychologue du travail des HBT dans le cadre de l’accompagnement des </w:t>
      </w:r>
      <w:r>
        <w:rPr>
          <w:spacing w:val="-2"/>
        </w:rPr>
        <w:t>agents.</w:t>
      </w:r>
    </w:p>
    <w:p w:rsidR="00F77871" w:rsidRDefault="00A16C93">
      <w:pPr>
        <w:pStyle w:val="Titre1"/>
        <w:spacing w:before="243"/>
        <w:jc w:val="both"/>
      </w:pPr>
      <w:r>
        <w:t>Diplômes</w:t>
      </w:r>
      <w:r>
        <w:rPr>
          <w:spacing w:val="-9"/>
        </w:rPr>
        <w:t xml:space="preserve"> </w:t>
      </w:r>
      <w:r>
        <w:t>requis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F77871" w:rsidRDefault="00A16C93">
      <w:pPr>
        <w:pStyle w:val="Corpsdetexte"/>
        <w:spacing w:before="1"/>
        <w:ind w:left="140" w:right="497"/>
      </w:pPr>
      <w:r>
        <w:t>Licence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psychologie</w:t>
      </w:r>
      <w:r>
        <w:rPr>
          <w:spacing w:val="-2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équivalent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psychologie</w:t>
      </w:r>
      <w:r>
        <w:rPr>
          <w:spacing w:val="-5"/>
        </w:rPr>
        <w:t xml:space="preserve"> </w:t>
      </w:r>
      <w:r>
        <w:t>(clinique,</w:t>
      </w:r>
      <w:r>
        <w:rPr>
          <w:spacing w:val="-4"/>
        </w:rPr>
        <w:t xml:space="preserve"> </w:t>
      </w:r>
      <w:r>
        <w:t xml:space="preserve">psychopathologie, gérontologique...) Une spécialisation en </w:t>
      </w:r>
      <w:r w:rsidR="00F50234">
        <w:t>addictologie</w:t>
      </w:r>
      <w:r>
        <w:t xml:space="preserve"> est appréciée.</w:t>
      </w:r>
    </w:p>
    <w:p w:rsidR="00F77871" w:rsidRDefault="00A16C93">
      <w:pPr>
        <w:pStyle w:val="Titre1"/>
        <w:spacing w:before="243"/>
      </w:pPr>
      <w:r>
        <w:t>Expériences</w:t>
      </w:r>
      <w:r>
        <w:rPr>
          <w:spacing w:val="-12"/>
        </w:rPr>
        <w:t xml:space="preserve"> </w:t>
      </w:r>
      <w:r>
        <w:t>professionnelles</w:t>
      </w:r>
      <w:r>
        <w:rPr>
          <w:spacing w:val="-11"/>
        </w:rPr>
        <w:t xml:space="preserve"> </w:t>
      </w:r>
      <w:r>
        <w:t>requises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F77871" w:rsidRDefault="00A16C93">
      <w:pPr>
        <w:pStyle w:val="Corpsdetexte"/>
        <w:spacing w:before="1"/>
        <w:ind w:left="140"/>
      </w:pPr>
      <w:r>
        <w:t>Expérience</w:t>
      </w:r>
      <w:r>
        <w:rPr>
          <w:spacing w:val="-8"/>
        </w:rPr>
        <w:t xml:space="preserve"> </w:t>
      </w:r>
      <w:r>
        <w:t>professionnelle</w:t>
      </w:r>
      <w:r>
        <w:rPr>
          <w:spacing w:val="-7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champ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</w:t>
      </w:r>
      <w:r w:rsidR="00F50234">
        <w:t>’addictologie</w:t>
      </w:r>
      <w:r>
        <w:rPr>
          <w:spacing w:val="-2"/>
        </w:rPr>
        <w:t>.</w:t>
      </w:r>
    </w:p>
    <w:p w:rsidR="00F77871" w:rsidRDefault="00F77871">
      <w:pPr>
        <w:pStyle w:val="Corpsdetexte"/>
        <w:spacing w:before="243"/>
        <w:ind w:left="0"/>
      </w:pPr>
    </w:p>
    <w:p w:rsidR="00F77871" w:rsidRDefault="00A16C93">
      <w:pPr>
        <w:spacing w:before="1" w:after="18"/>
        <w:ind w:left="140"/>
        <w:rPr>
          <w:b/>
          <w:sz w:val="20"/>
        </w:rPr>
      </w:pPr>
      <w:r>
        <w:rPr>
          <w:b/>
          <w:spacing w:val="-2"/>
          <w:sz w:val="20"/>
        </w:rPr>
        <w:t>Savoirs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663"/>
        <w:gridCol w:w="5035"/>
      </w:tblGrid>
      <w:tr w:rsidR="00F77871">
        <w:trPr>
          <w:trHeight w:val="1828"/>
        </w:trPr>
        <w:tc>
          <w:tcPr>
            <w:tcW w:w="4663" w:type="dxa"/>
            <w:tcBorders>
              <w:top w:val="single" w:sz="4" w:space="0" w:color="000000"/>
            </w:tcBorders>
          </w:tcPr>
          <w:p w:rsidR="00F77871" w:rsidRDefault="00A16C93">
            <w:pPr>
              <w:pStyle w:val="TableParagraph"/>
              <w:spacing w:before="123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Savoir-faire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F77871" w:rsidRDefault="00A16C93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before="1"/>
              <w:ind w:left="169" w:hanging="153"/>
              <w:rPr>
                <w:sz w:val="20"/>
              </w:rPr>
            </w:pPr>
            <w:r>
              <w:rPr>
                <w:sz w:val="20"/>
              </w:rPr>
              <w:t>Anticiper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comprendre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comportements.</w:t>
            </w:r>
          </w:p>
          <w:p w:rsidR="00F77871" w:rsidRDefault="00A16C93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before="1" w:line="243" w:lineRule="exact"/>
              <w:ind w:left="169" w:hanging="153"/>
              <w:rPr>
                <w:sz w:val="20"/>
              </w:rPr>
            </w:pPr>
            <w:r>
              <w:rPr>
                <w:sz w:val="20"/>
              </w:rPr>
              <w:t>Adapter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pratique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situations.</w:t>
            </w:r>
          </w:p>
          <w:p w:rsidR="00F77871" w:rsidRDefault="00A16C93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line="243" w:lineRule="exact"/>
              <w:ind w:left="169" w:hanging="153"/>
              <w:rPr>
                <w:sz w:val="20"/>
              </w:rPr>
            </w:pPr>
            <w:r>
              <w:rPr>
                <w:sz w:val="20"/>
              </w:rPr>
              <w:t>Travailler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équipe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pluridisciplinaire.</w:t>
            </w:r>
          </w:p>
          <w:p w:rsidR="00F77871" w:rsidRDefault="00A16C93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ind w:left="169" w:hanging="153"/>
              <w:rPr>
                <w:sz w:val="20"/>
              </w:rPr>
            </w:pPr>
            <w:r>
              <w:rPr>
                <w:sz w:val="20"/>
              </w:rPr>
              <w:t>Etablir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psychologique.</w:t>
            </w:r>
          </w:p>
          <w:p w:rsidR="00F77871" w:rsidRDefault="00A16C93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before="1"/>
              <w:ind w:left="169" w:hanging="153"/>
              <w:rPr>
                <w:sz w:val="20"/>
              </w:rPr>
            </w:pPr>
            <w:r>
              <w:rPr>
                <w:sz w:val="20"/>
              </w:rPr>
              <w:t>Utiliser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connaissances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apprises.</w:t>
            </w:r>
          </w:p>
        </w:tc>
        <w:tc>
          <w:tcPr>
            <w:tcW w:w="5035" w:type="dxa"/>
            <w:tcBorders>
              <w:top w:val="single" w:sz="4" w:space="0" w:color="000000"/>
            </w:tcBorders>
          </w:tcPr>
          <w:p w:rsidR="00F77871" w:rsidRDefault="00A16C93">
            <w:pPr>
              <w:pStyle w:val="TableParagraph"/>
              <w:spacing w:before="123"/>
              <w:ind w:lef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Savoir-</w:t>
            </w:r>
            <w:r>
              <w:rPr>
                <w:b/>
                <w:spacing w:val="-4"/>
                <w:sz w:val="20"/>
              </w:rPr>
              <w:t>être</w:t>
            </w:r>
          </w:p>
          <w:p w:rsidR="00F77871" w:rsidRDefault="00A16C93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1"/>
              </w:tabs>
              <w:spacing w:before="1"/>
              <w:ind w:right="108"/>
              <w:rPr>
                <w:sz w:val="20"/>
              </w:rPr>
            </w:pPr>
            <w:r>
              <w:rPr>
                <w:sz w:val="20"/>
              </w:rPr>
              <w:t>Avoir le sens des relations humaines (écoute, contact, mise en confiance, observation, analyse).</w:t>
            </w:r>
          </w:p>
          <w:p w:rsidR="00F77871" w:rsidRDefault="00A16C93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1"/>
                <w:tab w:val="left" w:pos="1078"/>
                <w:tab w:val="left" w:pos="1853"/>
                <w:tab w:val="left" w:pos="2263"/>
                <w:tab w:val="left" w:pos="3326"/>
                <w:tab w:val="left" w:pos="3736"/>
                <w:tab w:val="left" w:pos="4765"/>
              </w:tabs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Faire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preuve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discrétion,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sang-froid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d’adaptation.</w:t>
            </w:r>
          </w:p>
          <w:p w:rsidR="00F77871" w:rsidRDefault="00A16C9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243" w:lineRule="exact"/>
              <w:ind w:left="470" w:hanging="222"/>
              <w:rPr>
                <w:sz w:val="20"/>
              </w:rPr>
            </w:pPr>
            <w:r>
              <w:rPr>
                <w:sz w:val="20"/>
              </w:rPr>
              <w:t>Savoir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circuler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l’information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à</w:t>
            </w:r>
          </w:p>
          <w:p w:rsidR="00F77871" w:rsidRDefault="00A16C93">
            <w:pPr>
              <w:pStyle w:val="TableParagraph"/>
              <w:spacing w:line="219" w:lineRule="exact"/>
              <w:ind w:left="471"/>
              <w:rPr>
                <w:sz w:val="20"/>
              </w:rPr>
            </w:pPr>
            <w:r>
              <w:rPr>
                <w:sz w:val="20"/>
              </w:rPr>
              <w:t>bon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escient.</w:t>
            </w:r>
          </w:p>
        </w:tc>
      </w:tr>
    </w:tbl>
    <w:p w:rsidR="00000000" w:rsidRDefault="00A16C93"/>
    <w:sectPr w:rsidR="00000000">
      <w:pgSz w:w="11910" w:h="16840"/>
      <w:pgMar w:top="1080" w:right="992" w:bottom="1160" w:left="992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6C93">
      <w:r>
        <w:separator/>
      </w:r>
    </w:p>
  </w:endnote>
  <w:endnote w:type="continuationSeparator" w:id="0">
    <w:p w:rsidR="00000000" w:rsidRDefault="00A1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71" w:rsidRDefault="00A16C93">
    <w:pPr>
      <w:pStyle w:val="Corpsdetexte"/>
      <w:spacing w:line="14" w:lineRule="auto"/>
      <w:ind w:left="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6365494</wp:posOffset>
              </wp:positionH>
              <wp:positionV relativeFrom="page">
                <wp:posOffset>9935667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871" w:rsidRDefault="00A16C93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2pt;margin-top:782.35pt;width:13.1pt;height:14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AUfuXY4gAAAA8BAAAPAAAAZHJzL2Rvd25yZXYueG1sTI/BTsMwEETvSPyDtUjc&#10;qI3VJiXEqVBRxQFxaAGJoxubOCK2I9tN3b9nc4Lbzu5o9k29yXYgkw6x907A/YIB0a71qnedgI/3&#10;3d0aSEzSKTl4pwVcdIRNc31Vy0r5s9vr6ZA6giEuVlKASWmsKI2t0VbGhR+1w9u3D1YmlKGjKsgz&#10;htuBcsYKamXv8IORo94a3f4cTlbA53bcveYvI9+mlXp55uX+EtosxO1NfnoEknROf2aY8REdGmQ6&#10;+pNTkQyoGeNL9OK0KpYlkNnD+LoAcpx3D7wE2tT0f4/mFwAA//8DAFBLAQItABQABgAIAAAAIQC2&#10;gziS/gAAAOEBAAATAAAAAAAAAAAAAAAAAAAAAABbQ29udGVudF9UeXBlc10ueG1sUEsBAi0AFAAG&#10;AAgAAAAhADj9If/WAAAAlAEAAAsAAAAAAAAAAAAAAAAALwEAAF9yZWxzLy5yZWxzUEsBAi0AFAAG&#10;AAgAAAAhAIrkdPSlAQAAPgMAAA4AAAAAAAAAAAAAAAAALgIAAGRycy9lMm9Eb2MueG1sUEsBAi0A&#10;FAAGAAgAAAAhABR+5djiAAAADwEAAA8AAAAAAAAAAAAAAAAA/wMAAGRycy9kb3ducmV2LnhtbFBL&#10;BQYAAAAABAAEAPMAAAAOBQAAAAA=&#10;" filled="f" stroked="f">
              <v:path arrowok="t"/>
              <v:textbox inset="0,0,0,0">
                <w:txbxContent>
                  <w:p w:rsidR="00F77871" w:rsidRDefault="00A16C93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10113898</wp:posOffset>
              </wp:positionV>
              <wp:extent cx="28213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1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871" w:rsidRDefault="00A16C9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Fiche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poste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247005">
                            <w:rPr>
                              <w:sz w:val="18"/>
                            </w:rPr>
                            <w:t>Unité d’addictologie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Agde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Octobre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5.65pt;margin-top:796.35pt;width:222.15pt;height:1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IYrAEAAEYDAAAOAAAAZHJzL2Uyb0RvYy54bWysUttu3CAQfa+Uf0C8Z32JmqbWeqO2UaNK&#10;UVspyQdgDGtUw1CGXXv/vgO73kTtW9QXGOBw5pyZWd/OdmR7FdCAa3m1KjlTTkJv3Lblz09fL284&#10;wyhcL0ZwquUHhfx2c/FuPflG1TDA2KvAiMRhM/mWDzH6pihQDsoKXIFXjh41BCsiHcO26IOYiN2O&#10;RV2W18UEofcBpEKk27vjI99kfq2VjD+0RhXZ2HLSFvMa8tqltdisRbMNwg9GnmSIN6iwwjhKeqa6&#10;E1GwXTD/UFkjAyDouJJgC9DaSJU9kJuq/MvN4yC8yl6oOOjPZcL/Ryu/738GZvqW15w5YalFT2qO&#10;HcysTsWZPDaEefSEivNnmKnJ2Sj6B5C/kCDFK8zxAxI6FWPWwaadbDL6SPU/nGtOSZiky/qmrq7K&#10;95xJequuPn4oc1OKl98+YLxXYFkKWh6op1mB2D9gTPlFs0BOYo75k6w4d3N2Vy1mOugP5GWilrcc&#10;f+9EUJyN3xzVNM3HEoQl6JYgxPEL5ClKlhx82kXQJgtImY68JwHUrKzrNFhpGl6fM+pl/Dd/AAAA&#10;//8DAFBLAwQUAAYACAAAACEAggCnuuIAAAANAQAADwAAAGRycy9kb3ducmV2LnhtbEyPwU7DMBBE&#10;70j8g7VI3KiTgJMS4lSoqOKAemgBqUc3NnFEbEe2m7p/z3KC287uaPZNs0pmJLPyYXCWQ77IgCjb&#10;OTnYnsPH++ZuCSREYaUYnVUcLirAqr2+akQt3dnu1LyPPcEQG2rBQcc41ZSGTisjwsJNyuLty3kj&#10;IkrfU+nFGcPNSIssK6kRg8UPWkxqrVX3vT8ZDp/rafOWDlpsZyZfX4pqd/Fd4vz2Jj0/AYkqxT8z&#10;/OIjOrTIdHQnKwMZUef5PVpxYI9FBQQtjLESyBFXZf5QAW0b+r9F+wMAAP//AwBQSwECLQAUAAYA&#10;CAAAACEAtoM4kv4AAADhAQAAEwAAAAAAAAAAAAAAAAAAAAAAW0NvbnRlbnRfVHlwZXNdLnhtbFBL&#10;AQItABQABgAIAAAAIQA4/SH/1gAAAJQBAAALAAAAAAAAAAAAAAAAAC8BAABfcmVscy8ucmVsc1BL&#10;AQItABQABgAIAAAAIQDPl6IYrAEAAEYDAAAOAAAAAAAAAAAAAAAAAC4CAABkcnMvZTJvRG9jLnht&#10;bFBLAQItABQABgAIAAAAIQCCAKe64gAAAA0BAAAPAAAAAAAAAAAAAAAAAAYEAABkcnMvZG93bnJl&#10;di54bWxQSwUGAAAAAAQABADzAAAAFQUAAAAA&#10;" filled="f" stroked="f">
              <v:path arrowok="t"/>
              <v:textbox inset="0,0,0,0">
                <w:txbxContent>
                  <w:p w:rsidR="00F77871" w:rsidRDefault="00A16C9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Fiche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247005">
                      <w:rPr>
                        <w:sz w:val="18"/>
                      </w:rPr>
                      <w:t>Unité d’addictologie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Agde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Octobre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6C93">
      <w:r>
        <w:separator/>
      </w:r>
    </w:p>
  </w:footnote>
  <w:footnote w:type="continuationSeparator" w:id="0">
    <w:p w:rsidR="00000000" w:rsidRDefault="00A1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E7C8A"/>
    <w:multiLevelType w:val="hybridMultilevel"/>
    <w:tmpl w:val="3064C1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92F26"/>
    <w:multiLevelType w:val="hybridMultilevel"/>
    <w:tmpl w:val="2878D5C6"/>
    <w:lvl w:ilvl="0" w:tplc="8500E908">
      <w:numFmt w:val="bullet"/>
      <w:lvlText w:val="-"/>
      <w:lvlJc w:val="left"/>
      <w:pPr>
        <w:ind w:left="471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92E522C">
      <w:numFmt w:val="bullet"/>
      <w:lvlText w:val="•"/>
      <w:lvlJc w:val="left"/>
      <w:pPr>
        <w:ind w:left="935" w:hanging="224"/>
      </w:pPr>
      <w:rPr>
        <w:rFonts w:hint="default"/>
        <w:lang w:val="fr-FR" w:eastAsia="en-US" w:bidi="ar-SA"/>
      </w:rPr>
    </w:lvl>
    <w:lvl w:ilvl="2" w:tplc="C7EE71EA">
      <w:numFmt w:val="bullet"/>
      <w:lvlText w:val="•"/>
      <w:lvlJc w:val="left"/>
      <w:pPr>
        <w:ind w:left="1391" w:hanging="224"/>
      </w:pPr>
      <w:rPr>
        <w:rFonts w:hint="default"/>
        <w:lang w:val="fr-FR" w:eastAsia="en-US" w:bidi="ar-SA"/>
      </w:rPr>
    </w:lvl>
    <w:lvl w:ilvl="3" w:tplc="AD16BCC8">
      <w:numFmt w:val="bullet"/>
      <w:lvlText w:val="•"/>
      <w:lvlJc w:val="left"/>
      <w:pPr>
        <w:ind w:left="1846" w:hanging="224"/>
      </w:pPr>
      <w:rPr>
        <w:rFonts w:hint="default"/>
        <w:lang w:val="fr-FR" w:eastAsia="en-US" w:bidi="ar-SA"/>
      </w:rPr>
    </w:lvl>
    <w:lvl w:ilvl="4" w:tplc="C212BBDE">
      <w:numFmt w:val="bullet"/>
      <w:lvlText w:val="•"/>
      <w:lvlJc w:val="left"/>
      <w:pPr>
        <w:ind w:left="2302" w:hanging="224"/>
      </w:pPr>
      <w:rPr>
        <w:rFonts w:hint="default"/>
        <w:lang w:val="fr-FR" w:eastAsia="en-US" w:bidi="ar-SA"/>
      </w:rPr>
    </w:lvl>
    <w:lvl w:ilvl="5" w:tplc="D0F4C5E0">
      <w:numFmt w:val="bullet"/>
      <w:lvlText w:val="•"/>
      <w:lvlJc w:val="left"/>
      <w:pPr>
        <w:ind w:left="2757" w:hanging="224"/>
      </w:pPr>
      <w:rPr>
        <w:rFonts w:hint="default"/>
        <w:lang w:val="fr-FR" w:eastAsia="en-US" w:bidi="ar-SA"/>
      </w:rPr>
    </w:lvl>
    <w:lvl w:ilvl="6" w:tplc="AC12AD70">
      <w:numFmt w:val="bullet"/>
      <w:lvlText w:val="•"/>
      <w:lvlJc w:val="left"/>
      <w:pPr>
        <w:ind w:left="3213" w:hanging="224"/>
      </w:pPr>
      <w:rPr>
        <w:rFonts w:hint="default"/>
        <w:lang w:val="fr-FR" w:eastAsia="en-US" w:bidi="ar-SA"/>
      </w:rPr>
    </w:lvl>
    <w:lvl w:ilvl="7" w:tplc="20B2A154">
      <w:numFmt w:val="bullet"/>
      <w:lvlText w:val="•"/>
      <w:lvlJc w:val="left"/>
      <w:pPr>
        <w:ind w:left="3668" w:hanging="224"/>
      </w:pPr>
      <w:rPr>
        <w:rFonts w:hint="default"/>
        <w:lang w:val="fr-FR" w:eastAsia="en-US" w:bidi="ar-SA"/>
      </w:rPr>
    </w:lvl>
    <w:lvl w:ilvl="8" w:tplc="87E85B24">
      <w:numFmt w:val="bullet"/>
      <w:lvlText w:val="•"/>
      <w:lvlJc w:val="left"/>
      <w:pPr>
        <w:ind w:left="4124" w:hanging="224"/>
      </w:pPr>
      <w:rPr>
        <w:rFonts w:hint="default"/>
        <w:lang w:val="fr-FR" w:eastAsia="en-US" w:bidi="ar-SA"/>
      </w:rPr>
    </w:lvl>
  </w:abstractNum>
  <w:abstractNum w:abstractNumId="2" w15:restartNumberingAfterBreak="0">
    <w:nsid w:val="419E1013"/>
    <w:multiLevelType w:val="hybridMultilevel"/>
    <w:tmpl w:val="AA96CA90"/>
    <w:lvl w:ilvl="0" w:tplc="9AEE490A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BFE0EA8">
      <w:numFmt w:val="bullet"/>
      <w:lvlText w:val="o"/>
      <w:lvlJc w:val="left"/>
      <w:pPr>
        <w:ind w:left="140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C374CC6C">
      <w:numFmt w:val="bullet"/>
      <w:lvlText w:val="•"/>
      <w:lvlJc w:val="left"/>
      <w:pPr>
        <w:ind w:left="2186" w:hanging="336"/>
      </w:pPr>
      <w:rPr>
        <w:rFonts w:hint="default"/>
        <w:lang w:val="fr-FR" w:eastAsia="en-US" w:bidi="ar-SA"/>
      </w:rPr>
    </w:lvl>
    <w:lvl w:ilvl="3" w:tplc="C45229A2">
      <w:numFmt w:val="bullet"/>
      <w:lvlText w:val="•"/>
      <w:lvlJc w:val="left"/>
      <w:pPr>
        <w:ind w:left="3153" w:hanging="336"/>
      </w:pPr>
      <w:rPr>
        <w:rFonts w:hint="default"/>
        <w:lang w:val="fr-FR" w:eastAsia="en-US" w:bidi="ar-SA"/>
      </w:rPr>
    </w:lvl>
    <w:lvl w:ilvl="4" w:tplc="9DD0B0EC">
      <w:numFmt w:val="bullet"/>
      <w:lvlText w:val="•"/>
      <w:lvlJc w:val="left"/>
      <w:pPr>
        <w:ind w:left="4120" w:hanging="336"/>
      </w:pPr>
      <w:rPr>
        <w:rFonts w:hint="default"/>
        <w:lang w:val="fr-FR" w:eastAsia="en-US" w:bidi="ar-SA"/>
      </w:rPr>
    </w:lvl>
    <w:lvl w:ilvl="5" w:tplc="BA027FB6">
      <w:numFmt w:val="bullet"/>
      <w:lvlText w:val="•"/>
      <w:lvlJc w:val="left"/>
      <w:pPr>
        <w:ind w:left="5087" w:hanging="336"/>
      </w:pPr>
      <w:rPr>
        <w:rFonts w:hint="default"/>
        <w:lang w:val="fr-FR" w:eastAsia="en-US" w:bidi="ar-SA"/>
      </w:rPr>
    </w:lvl>
    <w:lvl w:ilvl="6" w:tplc="F7F66032">
      <w:numFmt w:val="bullet"/>
      <w:lvlText w:val="•"/>
      <w:lvlJc w:val="left"/>
      <w:pPr>
        <w:ind w:left="6054" w:hanging="336"/>
      </w:pPr>
      <w:rPr>
        <w:rFonts w:hint="default"/>
        <w:lang w:val="fr-FR" w:eastAsia="en-US" w:bidi="ar-SA"/>
      </w:rPr>
    </w:lvl>
    <w:lvl w:ilvl="7" w:tplc="BAEA2FA0">
      <w:numFmt w:val="bullet"/>
      <w:lvlText w:val="•"/>
      <w:lvlJc w:val="left"/>
      <w:pPr>
        <w:ind w:left="7021" w:hanging="336"/>
      </w:pPr>
      <w:rPr>
        <w:rFonts w:hint="default"/>
        <w:lang w:val="fr-FR" w:eastAsia="en-US" w:bidi="ar-SA"/>
      </w:rPr>
    </w:lvl>
    <w:lvl w:ilvl="8" w:tplc="7674BC4E">
      <w:numFmt w:val="bullet"/>
      <w:lvlText w:val="•"/>
      <w:lvlJc w:val="left"/>
      <w:pPr>
        <w:ind w:left="7988" w:hanging="336"/>
      </w:pPr>
      <w:rPr>
        <w:rFonts w:hint="default"/>
        <w:lang w:val="fr-FR" w:eastAsia="en-US" w:bidi="ar-SA"/>
      </w:rPr>
    </w:lvl>
  </w:abstractNum>
  <w:abstractNum w:abstractNumId="3" w15:restartNumberingAfterBreak="0">
    <w:nsid w:val="4D0B61AE"/>
    <w:multiLevelType w:val="hybridMultilevel"/>
    <w:tmpl w:val="12E6458E"/>
    <w:lvl w:ilvl="0" w:tplc="CCB26248">
      <w:numFmt w:val="bullet"/>
      <w:lvlText w:val="-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F3E06A0">
      <w:numFmt w:val="bullet"/>
      <w:lvlText w:val="•"/>
      <w:lvlJc w:val="left"/>
      <w:pPr>
        <w:ind w:left="1766" w:hanging="348"/>
      </w:pPr>
      <w:rPr>
        <w:rFonts w:hint="default"/>
        <w:lang w:val="fr-FR" w:eastAsia="en-US" w:bidi="ar-SA"/>
      </w:rPr>
    </w:lvl>
    <w:lvl w:ilvl="2" w:tplc="8E58558E">
      <w:numFmt w:val="bullet"/>
      <w:lvlText w:val="•"/>
      <w:lvlJc w:val="left"/>
      <w:pPr>
        <w:ind w:left="2672" w:hanging="348"/>
      </w:pPr>
      <w:rPr>
        <w:rFonts w:hint="default"/>
        <w:lang w:val="fr-FR" w:eastAsia="en-US" w:bidi="ar-SA"/>
      </w:rPr>
    </w:lvl>
    <w:lvl w:ilvl="3" w:tplc="BA54E23E">
      <w:numFmt w:val="bullet"/>
      <w:lvlText w:val="•"/>
      <w:lvlJc w:val="left"/>
      <w:pPr>
        <w:ind w:left="3578" w:hanging="348"/>
      </w:pPr>
      <w:rPr>
        <w:rFonts w:hint="default"/>
        <w:lang w:val="fr-FR" w:eastAsia="en-US" w:bidi="ar-SA"/>
      </w:rPr>
    </w:lvl>
    <w:lvl w:ilvl="4" w:tplc="EF24EC2E">
      <w:numFmt w:val="bullet"/>
      <w:lvlText w:val="•"/>
      <w:lvlJc w:val="left"/>
      <w:pPr>
        <w:ind w:left="4484" w:hanging="348"/>
      </w:pPr>
      <w:rPr>
        <w:rFonts w:hint="default"/>
        <w:lang w:val="fr-FR" w:eastAsia="en-US" w:bidi="ar-SA"/>
      </w:rPr>
    </w:lvl>
    <w:lvl w:ilvl="5" w:tplc="2A2C5402">
      <w:numFmt w:val="bullet"/>
      <w:lvlText w:val="•"/>
      <w:lvlJc w:val="left"/>
      <w:pPr>
        <w:ind w:left="5391" w:hanging="348"/>
      </w:pPr>
      <w:rPr>
        <w:rFonts w:hint="default"/>
        <w:lang w:val="fr-FR" w:eastAsia="en-US" w:bidi="ar-SA"/>
      </w:rPr>
    </w:lvl>
    <w:lvl w:ilvl="6" w:tplc="640C8D1E">
      <w:numFmt w:val="bullet"/>
      <w:lvlText w:val="•"/>
      <w:lvlJc w:val="left"/>
      <w:pPr>
        <w:ind w:left="6297" w:hanging="348"/>
      </w:pPr>
      <w:rPr>
        <w:rFonts w:hint="default"/>
        <w:lang w:val="fr-FR" w:eastAsia="en-US" w:bidi="ar-SA"/>
      </w:rPr>
    </w:lvl>
    <w:lvl w:ilvl="7" w:tplc="5BDEC946">
      <w:numFmt w:val="bullet"/>
      <w:lvlText w:val="•"/>
      <w:lvlJc w:val="left"/>
      <w:pPr>
        <w:ind w:left="7203" w:hanging="348"/>
      </w:pPr>
      <w:rPr>
        <w:rFonts w:hint="default"/>
        <w:lang w:val="fr-FR" w:eastAsia="en-US" w:bidi="ar-SA"/>
      </w:rPr>
    </w:lvl>
    <w:lvl w:ilvl="8" w:tplc="FC8C312C">
      <w:numFmt w:val="bullet"/>
      <w:lvlText w:val="•"/>
      <w:lvlJc w:val="left"/>
      <w:pPr>
        <w:ind w:left="8109" w:hanging="348"/>
      </w:pPr>
      <w:rPr>
        <w:rFonts w:hint="default"/>
        <w:lang w:val="fr-FR" w:eastAsia="en-US" w:bidi="ar-SA"/>
      </w:rPr>
    </w:lvl>
  </w:abstractNum>
  <w:abstractNum w:abstractNumId="4" w15:restartNumberingAfterBreak="0">
    <w:nsid w:val="54517615"/>
    <w:multiLevelType w:val="hybridMultilevel"/>
    <w:tmpl w:val="EE0CFBD8"/>
    <w:lvl w:ilvl="0" w:tplc="035C17D0">
      <w:start w:val="1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03F10"/>
    <w:multiLevelType w:val="hybridMultilevel"/>
    <w:tmpl w:val="21D8C190"/>
    <w:lvl w:ilvl="0" w:tplc="68144E3E">
      <w:numFmt w:val="bullet"/>
      <w:lvlText w:val="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6B25608">
      <w:numFmt w:val="bullet"/>
      <w:lvlText w:val="•"/>
      <w:lvlJc w:val="left"/>
      <w:pPr>
        <w:ind w:left="1748" w:hanging="348"/>
      </w:pPr>
      <w:rPr>
        <w:rFonts w:hint="default"/>
        <w:lang w:val="fr-FR" w:eastAsia="en-US" w:bidi="ar-SA"/>
      </w:rPr>
    </w:lvl>
    <w:lvl w:ilvl="2" w:tplc="F4227EB6">
      <w:numFmt w:val="bullet"/>
      <w:lvlText w:val="•"/>
      <w:lvlJc w:val="left"/>
      <w:pPr>
        <w:ind w:left="2656" w:hanging="348"/>
      </w:pPr>
      <w:rPr>
        <w:rFonts w:hint="default"/>
        <w:lang w:val="fr-FR" w:eastAsia="en-US" w:bidi="ar-SA"/>
      </w:rPr>
    </w:lvl>
    <w:lvl w:ilvl="3" w:tplc="9CE218C2">
      <w:numFmt w:val="bullet"/>
      <w:lvlText w:val="•"/>
      <w:lvlJc w:val="left"/>
      <w:pPr>
        <w:ind w:left="3564" w:hanging="348"/>
      </w:pPr>
      <w:rPr>
        <w:rFonts w:hint="default"/>
        <w:lang w:val="fr-FR" w:eastAsia="en-US" w:bidi="ar-SA"/>
      </w:rPr>
    </w:lvl>
    <w:lvl w:ilvl="4" w:tplc="4914033E">
      <w:numFmt w:val="bullet"/>
      <w:lvlText w:val="•"/>
      <w:lvlJc w:val="left"/>
      <w:pPr>
        <w:ind w:left="4472" w:hanging="348"/>
      </w:pPr>
      <w:rPr>
        <w:rFonts w:hint="default"/>
        <w:lang w:val="fr-FR" w:eastAsia="en-US" w:bidi="ar-SA"/>
      </w:rPr>
    </w:lvl>
    <w:lvl w:ilvl="5" w:tplc="E354C612">
      <w:numFmt w:val="bullet"/>
      <w:lvlText w:val="•"/>
      <w:lvlJc w:val="left"/>
      <w:pPr>
        <w:ind w:left="5381" w:hanging="348"/>
      </w:pPr>
      <w:rPr>
        <w:rFonts w:hint="default"/>
        <w:lang w:val="fr-FR" w:eastAsia="en-US" w:bidi="ar-SA"/>
      </w:rPr>
    </w:lvl>
    <w:lvl w:ilvl="6" w:tplc="12C2E694">
      <w:numFmt w:val="bullet"/>
      <w:lvlText w:val="•"/>
      <w:lvlJc w:val="left"/>
      <w:pPr>
        <w:ind w:left="6289" w:hanging="348"/>
      </w:pPr>
      <w:rPr>
        <w:rFonts w:hint="default"/>
        <w:lang w:val="fr-FR" w:eastAsia="en-US" w:bidi="ar-SA"/>
      </w:rPr>
    </w:lvl>
    <w:lvl w:ilvl="7" w:tplc="4878B8F2">
      <w:numFmt w:val="bullet"/>
      <w:lvlText w:val="•"/>
      <w:lvlJc w:val="left"/>
      <w:pPr>
        <w:ind w:left="7197" w:hanging="348"/>
      </w:pPr>
      <w:rPr>
        <w:rFonts w:hint="default"/>
        <w:lang w:val="fr-FR" w:eastAsia="en-US" w:bidi="ar-SA"/>
      </w:rPr>
    </w:lvl>
    <w:lvl w:ilvl="8" w:tplc="A38243FA">
      <w:numFmt w:val="bullet"/>
      <w:lvlText w:val="•"/>
      <w:lvlJc w:val="left"/>
      <w:pPr>
        <w:ind w:left="8105" w:hanging="348"/>
      </w:pPr>
      <w:rPr>
        <w:rFonts w:hint="default"/>
        <w:lang w:val="fr-FR" w:eastAsia="en-US" w:bidi="ar-SA"/>
      </w:rPr>
    </w:lvl>
  </w:abstractNum>
  <w:abstractNum w:abstractNumId="6" w15:restartNumberingAfterBreak="0">
    <w:nsid w:val="79730475"/>
    <w:multiLevelType w:val="hybridMultilevel"/>
    <w:tmpl w:val="7248AB4E"/>
    <w:lvl w:ilvl="0" w:tplc="555C1E1E">
      <w:numFmt w:val="bullet"/>
      <w:lvlText w:val="-"/>
      <w:lvlJc w:val="left"/>
      <w:pPr>
        <w:ind w:left="170" w:hanging="1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B2C9B56">
      <w:numFmt w:val="bullet"/>
      <w:lvlText w:val="•"/>
      <w:lvlJc w:val="left"/>
      <w:pPr>
        <w:ind w:left="628" w:hanging="155"/>
      </w:pPr>
      <w:rPr>
        <w:rFonts w:hint="default"/>
        <w:lang w:val="fr-FR" w:eastAsia="en-US" w:bidi="ar-SA"/>
      </w:rPr>
    </w:lvl>
    <w:lvl w:ilvl="2" w:tplc="D904EE08">
      <w:numFmt w:val="bullet"/>
      <w:lvlText w:val="•"/>
      <w:lvlJc w:val="left"/>
      <w:pPr>
        <w:ind w:left="1076" w:hanging="155"/>
      </w:pPr>
      <w:rPr>
        <w:rFonts w:hint="default"/>
        <w:lang w:val="fr-FR" w:eastAsia="en-US" w:bidi="ar-SA"/>
      </w:rPr>
    </w:lvl>
    <w:lvl w:ilvl="3" w:tplc="5E02C72A">
      <w:numFmt w:val="bullet"/>
      <w:lvlText w:val="•"/>
      <w:lvlJc w:val="left"/>
      <w:pPr>
        <w:ind w:left="1524" w:hanging="155"/>
      </w:pPr>
      <w:rPr>
        <w:rFonts w:hint="default"/>
        <w:lang w:val="fr-FR" w:eastAsia="en-US" w:bidi="ar-SA"/>
      </w:rPr>
    </w:lvl>
    <w:lvl w:ilvl="4" w:tplc="4B00ACA6">
      <w:numFmt w:val="bullet"/>
      <w:lvlText w:val="•"/>
      <w:lvlJc w:val="left"/>
      <w:pPr>
        <w:ind w:left="1973" w:hanging="155"/>
      </w:pPr>
      <w:rPr>
        <w:rFonts w:hint="default"/>
        <w:lang w:val="fr-FR" w:eastAsia="en-US" w:bidi="ar-SA"/>
      </w:rPr>
    </w:lvl>
    <w:lvl w:ilvl="5" w:tplc="0D782598">
      <w:numFmt w:val="bullet"/>
      <w:lvlText w:val="•"/>
      <w:lvlJc w:val="left"/>
      <w:pPr>
        <w:ind w:left="2421" w:hanging="155"/>
      </w:pPr>
      <w:rPr>
        <w:rFonts w:hint="default"/>
        <w:lang w:val="fr-FR" w:eastAsia="en-US" w:bidi="ar-SA"/>
      </w:rPr>
    </w:lvl>
    <w:lvl w:ilvl="6" w:tplc="AA82E4E0">
      <w:numFmt w:val="bullet"/>
      <w:lvlText w:val="•"/>
      <w:lvlJc w:val="left"/>
      <w:pPr>
        <w:ind w:left="2869" w:hanging="155"/>
      </w:pPr>
      <w:rPr>
        <w:rFonts w:hint="default"/>
        <w:lang w:val="fr-FR" w:eastAsia="en-US" w:bidi="ar-SA"/>
      </w:rPr>
    </w:lvl>
    <w:lvl w:ilvl="7" w:tplc="F10E4196">
      <w:numFmt w:val="bullet"/>
      <w:lvlText w:val="•"/>
      <w:lvlJc w:val="left"/>
      <w:pPr>
        <w:ind w:left="3318" w:hanging="155"/>
      </w:pPr>
      <w:rPr>
        <w:rFonts w:hint="default"/>
        <w:lang w:val="fr-FR" w:eastAsia="en-US" w:bidi="ar-SA"/>
      </w:rPr>
    </w:lvl>
    <w:lvl w:ilvl="8" w:tplc="7FC641B8">
      <w:numFmt w:val="bullet"/>
      <w:lvlText w:val="•"/>
      <w:lvlJc w:val="left"/>
      <w:pPr>
        <w:ind w:left="3766" w:hanging="155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71"/>
    <w:rsid w:val="00247005"/>
    <w:rsid w:val="00A16C93"/>
    <w:rsid w:val="00F50234"/>
    <w:rsid w:val="00F7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6E4A0"/>
  <w15:docId w15:val="{33C8EDE5-9729-494E-BABF-21DE63D3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49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line="264" w:lineRule="exact"/>
      <w:ind w:left="60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84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HBT2">
    <w:name w:val="CORPS HBT 2"/>
    <w:basedOn w:val="Policepardfaut"/>
    <w:uiPriority w:val="1"/>
    <w:qFormat/>
    <w:rsid w:val="00247005"/>
    <w:rPr>
      <w:rFonts w:ascii="Century Gothic" w:hAnsi="Century Gothic"/>
      <w:sz w:val="24"/>
    </w:rPr>
  </w:style>
  <w:style w:type="paragraph" w:styleId="En-tte">
    <w:name w:val="header"/>
    <w:basedOn w:val="Normal"/>
    <w:link w:val="En-tteCar"/>
    <w:uiPriority w:val="99"/>
    <w:unhideWhenUsed/>
    <w:rsid w:val="002470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700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470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7005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023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234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-bassindethau.fr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du Bassin de Thau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jftirefort</dc:creator>
  <cp:lastModifiedBy>QUEVEDO-BENSAIDI Tyfene</cp:lastModifiedBy>
  <cp:revision>2</cp:revision>
  <cp:lastPrinted>2025-10-17T08:20:00Z</cp:lastPrinted>
  <dcterms:created xsi:type="dcterms:W3CDTF">2025-10-17T08:32:00Z</dcterms:created>
  <dcterms:modified xsi:type="dcterms:W3CDTF">2025-10-17T08:32:00Z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